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A3367" w14:textId="7AAD9853" w:rsidR="00871CB4" w:rsidRDefault="008955CE" w:rsidP="008955CE">
      <w:pPr>
        <w:spacing w:line="440" w:lineRule="exact"/>
        <w:jc w:val="center"/>
        <w:rPr>
          <w:rFonts w:ascii="メイリオ" w:eastAsia="メイリオ" w:hAnsi="メイリオ"/>
          <w:sz w:val="28"/>
          <w:szCs w:val="28"/>
        </w:rPr>
      </w:pPr>
      <w:r>
        <w:rPr>
          <w:rFonts w:ascii="メイリオ" w:eastAsia="メイリオ" w:hAnsi="メイリオ" w:hint="eastAsia"/>
          <w:sz w:val="28"/>
          <w:szCs w:val="28"/>
        </w:rPr>
        <w:t>外国出願補助金　よくある質問</w:t>
      </w:r>
    </w:p>
    <w:p w14:paraId="7972AD0A" w14:textId="1E62F8F9" w:rsidR="00871CB4" w:rsidRPr="00023BDF" w:rsidRDefault="008955CE" w:rsidP="00C72A34">
      <w:pPr>
        <w:spacing w:line="440" w:lineRule="exact"/>
        <w:jc w:val="right"/>
        <w:rPr>
          <w:rFonts w:ascii="メイリオ" w:eastAsia="メイリオ" w:hAnsi="メイリオ"/>
          <w:sz w:val="16"/>
          <w:szCs w:val="21"/>
        </w:rPr>
      </w:pPr>
      <w:r w:rsidRPr="00023BDF">
        <w:rPr>
          <w:rFonts w:ascii="メイリオ" w:eastAsia="メイリオ" w:hAnsi="メイリオ" w:hint="eastAsia"/>
          <w:szCs w:val="28"/>
        </w:rPr>
        <w:t>令和元年5月10日版</w:t>
      </w:r>
    </w:p>
    <w:p w14:paraId="48BD22C1" w14:textId="77777777" w:rsidR="00572C4B" w:rsidRDefault="00572C4B" w:rsidP="0044436C">
      <w:pPr>
        <w:spacing w:line="440" w:lineRule="exact"/>
        <w:rPr>
          <w:rFonts w:ascii="メイリオ" w:eastAsia="メイリオ" w:hAnsi="メイリオ"/>
          <w:color w:val="0070C0"/>
          <w:szCs w:val="21"/>
        </w:rPr>
      </w:pPr>
    </w:p>
    <w:p w14:paraId="57A23271" w14:textId="644F2ADA" w:rsidR="00156312" w:rsidRDefault="008955CE" w:rsidP="0044436C">
      <w:pPr>
        <w:spacing w:line="440" w:lineRule="exact"/>
        <w:rPr>
          <w:rFonts w:ascii="メイリオ" w:eastAsia="メイリオ" w:hAnsi="メイリオ"/>
          <w:color w:val="00B050"/>
          <w:szCs w:val="21"/>
        </w:rPr>
      </w:pPr>
      <w:r w:rsidRPr="008955CE">
        <w:rPr>
          <w:rFonts w:ascii="メイリオ" w:eastAsia="メイリオ" w:hAnsi="メイリオ" w:hint="eastAsia"/>
          <w:color w:val="0070C0"/>
          <w:szCs w:val="21"/>
        </w:rPr>
        <w:t>外国出願補助金で、</w:t>
      </w:r>
      <w:r w:rsidR="00300681">
        <w:rPr>
          <w:rFonts w:ascii="メイリオ" w:eastAsia="メイリオ" w:hAnsi="メイリオ" w:hint="eastAsia"/>
          <w:color w:val="0070C0"/>
          <w:szCs w:val="21"/>
        </w:rPr>
        <w:t>申請者から</w:t>
      </w:r>
      <w:r w:rsidRPr="008955CE">
        <w:rPr>
          <w:rFonts w:ascii="メイリオ" w:eastAsia="メイリオ" w:hAnsi="メイリオ" w:hint="eastAsia"/>
          <w:color w:val="0070C0"/>
          <w:szCs w:val="21"/>
        </w:rPr>
        <w:t>よくいただく質問をまとめさせていただきました。</w:t>
      </w:r>
    </w:p>
    <w:p w14:paraId="5832F354" w14:textId="77777777" w:rsidR="00044543" w:rsidRDefault="00044543" w:rsidP="0044436C">
      <w:pPr>
        <w:spacing w:line="440" w:lineRule="exact"/>
        <w:rPr>
          <w:rFonts w:ascii="メイリオ" w:eastAsia="メイリオ" w:hAnsi="メイリオ"/>
          <w:color w:val="00B050"/>
          <w:szCs w:val="21"/>
        </w:rPr>
      </w:pPr>
    </w:p>
    <w:p w14:paraId="7951D0D6" w14:textId="707940E2" w:rsidR="00916BD2" w:rsidRPr="0044436C" w:rsidRDefault="008955CE" w:rsidP="0044436C">
      <w:pPr>
        <w:spacing w:line="440" w:lineRule="exact"/>
        <w:rPr>
          <w:rFonts w:ascii="メイリオ" w:eastAsia="メイリオ" w:hAnsi="メイリオ"/>
          <w:color w:val="00B050"/>
          <w:szCs w:val="21"/>
        </w:rPr>
      </w:pPr>
      <w:r>
        <w:rPr>
          <w:rFonts w:ascii="メイリオ" w:eastAsia="メイリオ" w:hAnsi="メイリオ" w:hint="eastAsia"/>
          <w:color w:val="00B050"/>
          <w:szCs w:val="21"/>
        </w:rPr>
        <w:t>＜申請要件</w:t>
      </w:r>
      <w:r w:rsidR="00156312">
        <w:rPr>
          <w:rFonts w:ascii="メイリオ" w:eastAsia="メイリオ" w:hAnsi="メイリオ" w:hint="eastAsia"/>
          <w:color w:val="00B050"/>
          <w:szCs w:val="21"/>
        </w:rPr>
        <w:t>・対象</w:t>
      </w:r>
      <w:r w:rsidR="00871CB4" w:rsidRPr="0044436C">
        <w:rPr>
          <w:rFonts w:ascii="メイリオ" w:eastAsia="メイリオ" w:hAnsi="メイリオ" w:hint="eastAsia"/>
          <w:color w:val="00B050"/>
          <w:szCs w:val="21"/>
        </w:rPr>
        <w:t>＞</w:t>
      </w:r>
    </w:p>
    <w:p w14:paraId="52C58878" w14:textId="76BAFF35" w:rsidR="00871CB4" w:rsidRPr="0044436C" w:rsidRDefault="00871CB4" w:rsidP="0044436C">
      <w:pPr>
        <w:spacing w:line="440" w:lineRule="exact"/>
        <w:rPr>
          <w:rFonts w:ascii="メイリオ" w:eastAsia="メイリオ" w:hAnsi="メイリオ"/>
          <w:color w:val="0070C0"/>
          <w:szCs w:val="21"/>
        </w:rPr>
      </w:pPr>
      <w:r w:rsidRPr="0044436C">
        <w:rPr>
          <w:rFonts w:ascii="メイリオ" w:eastAsia="メイリオ" w:hAnsi="メイリオ" w:hint="eastAsia"/>
          <w:color w:val="0070C0"/>
          <w:szCs w:val="21"/>
        </w:rPr>
        <w:t>Ｑ</w:t>
      </w:r>
      <w:r w:rsidR="00156312">
        <w:rPr>
          <w:rFonts w:ascii="メイリオ" w:eastAsia="メイリオ" w:hAnsi="メイリオ" w:hint="eastAsia"/>
          <w:color w:val="0070C0"/>
          <w:szCs w:val="21"/>
        </w:rPr>
        <w:t>1</w:t>
      </w:r>
      <w:r w:rsidRPr="0044436C">
        <w:rPr>
          <w:rFonts w:ascii="メイリオ" w:eastAsia="メイリオ" w:hAnsi="メイリオ" w:hint="eastAsia"/>
          <w:color w:val="0070C0"/>
          <w:szCs w:val="21"/>
        </w:rPr>
        <w:t xml:space="preserve">　申請資格でいうところの中小企業の定義とは、どのようなものですか？</w:t>
      </w:r>
    </w:p>
    <w:p w14:paraId="539C9AED" w14:textId="6140DE0F" w:rsidR="00A01BC6" w:rsidRPr="00130750" w:rsidRDefault="00871CB4" w:rsidP="00130750">
      <w:pPr>
        <w:pStyle w:val="Default"/>
        <w:spacing w:line="440" w:lineRule="exact"/>
        <w:rPr>
          <w:rFonts w:ascii="メイリオ" w:eastAsia="メイリオ" w:hAnsi="メイリオ" w:cs="ＭＳ 明朝"/>
          <w:color w:val="auto"/>
          <w:sz w:val="21"/>
          <w:szCs w:val="21"/>
        </w:rPr>
      </w:pPr>
      <w:r w:rsidRPr="0044436C">
        <w:rPr>
          <w:rFonts w:ascii="メイリオ" w:eastAsia="メイリオ" w:hAnsi="メイリオ" w:cs="ＭＳ 明朝" w:hint="eastAsia"/>
          <w:color w:val="auto"/>
          <w:sz w:val="21"/>
          <w:szCs w:val="21"/>
        </w:rPr>
        <w:t>Ａ．　下記表に該当する事業者</w:t>
      </w:r>
      <w:r w:rsidR="00E13B2E" w:rsidRPr="0044436C">
        <w:rPr>
          <w:rFonts w:ascii="メイリオ" w:eastAsia="メイリオ" w:hAnsi="メイリオ" w:cs="ＭＳ 明朝" w:hint="eastAsia"/>
          <w:color w:val="auto"/>
          <w:sz w:val="21"/>
          <w:szCs w:val="21"/>
        </w:rPr>
        <w:t>（中小企業支援法第２条に規定された要件を満たす者）</w:t>
      </w:r>
      <w:r w:rsidRPr="0044436C">
        <w:rPr>
          <w:rFonts w:ascii="メイリオ" w:eastAsia="メイリオ" w:hAnsi="メイリオ" w:cs="ＭＳ 明朝" w:hint="eastAsia"/>
          <w:color w:val="auto"/>
          <w:sz w:val="21"/>
          <w:szCs w:val="21"/>
        </w:rPr>
        <w:t>で、大企業が実質的に経営に参画していない者（みなし大企業でない者）</w:t>
      </w:r>
      <w:r w:rsidR="00E13B2E" w:rsidRPr="0044436C">
        <w:rPr>
          <w:rFonts w:ascii="メイリオ" w:eastAsia="メイリオ" w:hAnsi="メイリオ" w:cs="ＭＳ 明朝" w:hint="eastAsia"/>
          <w:color w:val="auto"/>
          <w:sz w:val="21"/>
          <w:szCs w:val="21"/>
        </w:rPr>
        <w:t>です</w:t>
      </w:r>
      <w:r w:rsidRPr="0044436C">
        <w:rPr>
          <w:rFonts w:ascii="メイリオ" w:eastAsia="メイリオ" w:hAnsi="メイリオ" w:cs="ＭＳ 明朝" w:hint="eastAsia"/>
          <w:color w:val="auto"/>
          <w:sz w:val="21"/>
          <w:szCs w:val="21"/>
        </w:rPr>
        <w:t>。</w:t>
      </w:r>
    </w:p>
    <w:tbl>
      <w:tblPr>
        <w:tblW w:w="8494"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104"/>
      </w:tblGrid>
      <w:tr w:rsidR="00020C2C" w:rsidRPr="0044436C" w14:paraId="61196901" w14:textId="77777777" w:rsidTr="0044436C">
        <w:tc>
          <w:tcPr>
            <w:tcW w:w="4390" w:type="dxa"/>
            <w:shd w:val="clear" w:color="auto" w:fill="auto"/>
          </w:tcPr>
          <w:p w14:paraId="39F05A6D" w14:textId="77777777" w:rsidR="00020C2C" w:rsidRPr="0044436C" w:rsidRDefault="00020C2C" w:rsidP="0044436C">
            <w:pPr>
              <w:pStyle w:val="af2"/>
              <w:spacing w:line="440" w:lineRule="exact"/>
              <w:jc w:val="center"/>
              <w:rPr>
                <w:rFonts w:ascii="メイリオ" w:eastAsia="メイリオ" w:hAnsi="メイリオ"/>
                <w:b/>
                <w:color w:val="auto"/>
                <w:szCs w:val="22"/>
              </w:rPr>
            </w:pPr>
            <w:r w:rsidRPr="0044436C">
              <w:rPr>
                <w:rFonts w:ascii="メイリオ" w:eastAsia="メイリオ" w:hAnsi="メイリオ" w:hint="eastAsia"/>
                <w:color w:val="auto"/>
              </w:rPr>
              <w:t>業種</w:t>
            </w:r>
          </w:p>
        </w:tc>
        <w:tc>
          <w:tcPr>
            <w:tcW w:w="4104" w:type="dxa"/>
            <w:shd w:val="clear" w:color="auto" w:fill="auto"/>
          </w:tcPr>
          <w:p w14:paraId="54C9E9C1" w14:textId="77777777" w:rsidR="00020C2C" w:rsidRPr="0044436C" w:rsidRDefault="00020C2C" w:rsidP="0044436C">
            <w:pPr>
              <w:pStyle w:val="af2"/>
              <w:spacing w:line="440" w:lineRule="exact"/>
              <w:jc w:val="center"/>
              <w:rPr>
                <w:rFonts w:ascii="メイリオ" w:eastAsia="メイリオ" w:hAnsi="メイリオ"/>
                <w:b/>
                <w:color w:val="auto"/>
                <w:szCs w:val="22"/>
              </w:rPr>
            </w:pPr>
            <w:r w:rsidRPr="0044436C">
              <w:rPr>
                <w:rFonts w:ascii="メイリオ" w:eastAsia="メイリオ" w:hAnsi="メイリオ" w:hint="eastAsia"/>
                <w:color w:val="auto"/>
              </w:rPr>
              <w:t>資本金</w:t>
            </w:r>
            <w:r w:rsidR="00644451">
              <w:rPr>
                <w:rFonts w:ascii="メイリオ" w:eastAsia="メイリオ" w:hAnsi="メイリオ" w:hint="eastAsia"/>
                <w:color w:val="auto"/>
              </w:rPr>
              <w:t>の額</w:t>
            </w:r>
            <w:r w:rsidRPr="0044436C">
              <w:rPr>
                <w:rFonts w:ascii="メイリオ" w:eastAsia="メイリオ" w:hAnsi="メイリオ" w:hint="eastAsia"/>
                <w:color w:val="auto"/>
              </w:rPr>
              <w:t>及び従業員</w:t>
            </w:r>
            <w:r w:rsidR="00644451">
              <w:rPr>
                <w:rFonts w:ascii="メイリオ" w:eastAsia="メイリオ" w:hAnsi="メイリオ" w:hint="eastAsia"/>
                <w:color w:val="auto"/>
              </w:rPr>
              <w:t>の数</w:t>
            </w:r>
          </w:p>
        </w:tc>
      </w:tr>
      <w:tr w:rsidR="00020C2C" w:rsidRPr="0044436C" w14:paraId="5896CD18" w14:textId="77777777" w:rsidTr="0044436C">
        <w:tc>
          <w:tcPr>
            <w:tcW w:w="4390" w:type="dxa"/>
            <w:shd w:val="clear" w:color="auto" w:fill="auto"/>
          </w:tcPr>
          <w:p w14:paraId="26DE27AD" w14:textId="77777777" w:rsidR="00020C2C" w:rsidRPr="0044436C" w:rsidRDefault="00020C2C" w:rsidP="0044436C">
            <w:pPr>
              <w:pStyle w:val="af2"/>
              <w:numPr>
                <w:ilvl w:val="0"/>
                <w:numId w:val="7"/>
              </w:numPr>
              <w:spacing w:line="440" w:lineRule="exact"/>
              <w:rPr>
                <w:rFonts w:ascii="メイリオ" w:eastAsia="メイリオ" w:hAnsi="メイリオ"/>
                <w:color w:val="auto"/>
              </w:rPr>
            </w:pPr>
            <w:r w:rsidRPr="0044436C">
              <w:rPr>
                <w:rFonts w:ascii="メイリオ" w:eastAsia="メイリオ" w:hAnsi="メイリオ" w:hint="eastAsia"/>
                <w:color w:val="auto"/>
              </w:rPr>
              <w:t>ゴム製造業</w:t>
            </w:r>
            <w:r w:rsidRPr="0044436C">
              <w:rPr>
                <w:rFonts w:ascii="メイリオ" w:eastAsia="メイリオ" w:hAnsi="メイリオ" w:hint="eastAsia"/>
                <w:color w:val="auto"/>
                <w:sz w:val="16"/>
              </w:rPr>
              <w:t>（自動車または航空機用タイヤ及びチューブ製造業並びに工業用ベルト製造業を除く。）</w:t>
            </w:r>
          </w:p>
        </w:tc>
        <w:tc>
          <w:tcPr>
            <w:tcW w:w="4104" w:type="dxa"/>
            <w:shd w:val="clear" w:color="auto" w:fill="auto"/>
          </w:tcPr>
          <w:p w14:paraId="33A4E94C" w14:textId="77777777" w:rsidR="00020C2C" w:rsidRPr="0044436C" w:rsidRDefault="00020C2C" w:rsidP="0044436C">
            <w:pPr>
              <w:pStyle w:val="af2"/>
              <w:spacing w:line="440" w:lineRule="exact"/>
              <w:rPr>
                <w:rFonts w:ascii="メイリオ" w:eastAsia="メイリオ" w:hAnsi="メイリオ"/>
                <w:color w:val="auto"/>
              </w:rPr>
            </w:pPr>
            <w:r w:rsidRPr="0044436C">
              <w:rPr>
                <w:rFonts w:ascii="メイリオ" w:eastAsia="メイリオ" w:hAnsi="メイリオ"/>
                <w:color w:val="auto"/>
              </w:rPr>
              <w:t>3億円以下又は900人以下</w:t>
            </w:r>
          </w:p>
        </w:tc>
      </w:tr>
      <w:tr w:rsidR="00020C2C" w:rsidRPr="0044436C" w14:paraId="4EDD360F" w14:textId="77777777" w:rsidTr="004B4211">
        <w:tc>
          <w:tcPr>
            <w:tcW w:w="4390" w:type="dxa"/>
            <w:shd w:val="clear" w:color="auto" w:fill="auto"/>
          </w:tcPr>
          <w:p w14:paraId="2C46EC4F" w14:textId="77777777" w:rsidR="00020C2C" w:rsidRPr="0044436C" w:rsidRDefault="00020C2C" w:rsidP="0044436C">
            <w:pPr>
              <w:pStyle w:val="af2"/>
              <w:numPr>
                <w:ilvl w:val="0"/>
                <w:numId w:val="7"/>
              </w:numPr>
              <w:spacing w:line="440" w:lineRule="exact"/>
              <w:rPr>
                <w:rFonts w:ascii="メイリオ" w:eastAsia="メイリオ" w:hAnsi="メイリオ"/>
                <w:color w:val="auto"/>
              </w:rPr>
            </w:pPr>
            <w:r w:rsidRPr="0044436C">
              <w:rPr>
                <w:rFonts w:ascii="メイリオ" w:eastAsia="メイリオ" w:hAnsi="メイリオ" w:hint="eastAsia"/>
                <w:color w:val="auto"/>
              </w:rPr>
              <w:t>旅館業</w:t>
            </w:r>
          </w:p>
        </w:tc>
        <w:tc>
          <w:tcPr>
            <w:tcW w:w="4104" w:type="dxa"/>
            <w:shd w:val="clear" w:color="auto" w:fill="auto"/>
          </w:tcPr>
          <w:p w14:paraId="37E45D54" w14:textId="77777777" w:rsidR="00020C2C" w:rsidRPr="0044436C" w:rsidRDefault="00020C2C" w:rsidP="0044436C">
            <w:pPr>
              <w:pStyle w:val="af2"/>
              <w:spacing w:line="440" w:lineRule="exact"/>
              <w:rPr>
                <w:rFonts w:ascii="メイリオ" w:eastAsia="メイリオ" w:hAnsi="メイリオ"/>
                <w:color w:val="auto"/>
              </w:rPr>
            </w:pPr>
            <w:r w:rsidRPr="0044436C">
              <w:rPr>
                <w:rFonts w:ascii="メイリオ" w:eastAsia="メイリオ" w:hAnsi="メイリオ"/>
                <w:color w:val="auto"/>
              </w:rPr>
              <w:t>5,000万円以下又は200人以下</w:t>
            </w:r>
          </w:p>
        </w:tc>
      </w:tr>
      <w:tr w:rsidR="00020C2C" w:rsidRPr="0044436C" w14:paraId="423EBAC1" w14:textId="77777777" w:rsidTr="004B4211">
        <w:tc>
          <w:tcPr>
            <w:tcW w:w="4390" w:type="dxa"/>
            <w:shd w:val="clear" w:color="auto" w:fill="auto"/>
          </w:tcPr>
          <w:p w14:paraId="176FAF6C" w14:textId="77777777" w:rsidR="00020C2C" w:rsidRPr="0044436C" w:rsidRDefault="00020C2C" w:rsidP="0044436C">
            <w:pPr>
              <w:pStyle w:val="af2"/>
              <w:numPr>
                <w:ilvl w:val="0"/>
                <w:numId w:val="7"/>
              </w:numPr>
              <w:spacing w:line="440" w:lineRule="exact"/>
              <w:rPr>
                <w:rFonts w:ascii="メイリオ" w:eastAsia="メイリオ" w:hAnsi="メイリオ"/>
                <w:b/>
                <w:color w:val="auto"/>
                <w:szCs w:val="22"/>
              </w:rPr>
            </w:pPr>
            <w:r w:rsidRPr="0044436C">
              <w:rPr>
                <w:rFonts w:ascii="メイリオ" w:eastAsia="メイリオ" w:hAnsi="メイリオ" w:hint="eastAsia"/>
                <w:color w:val="auto"/>
              </w:rPr>
              <w:t>製造業、建設業、運輸業、</w:t>
            </w:r>
          </w:p>
          <w:p w14:paraId="32A99123" w14:textId="77777777" w:rsidR="00020C2C" w:rsidRPr="0044436C" w:rsidRDefault="00020C2C" w:rsidP="0044436C">
            <w:pPr>
              <w:pStyle w:val="af2"/>
              <w:spacing w:line="440" w:lineRule="exact"/>
              <w:ind w:left="360"/>
              <w:rPr>
                <w:rFonts w:ascii="メイリオ" w:eastAsia="メイリオ" w:hAnsi="メイリオ"/>
                <w:b/>
                <w:color w:val="auto"/>
                <w:szCs w:val="22"/>
              </w:rPr>
            </w:pPr>
            <w:r w:rsidRPr="0044436C">
              <w:rPr>
                <w:rFonts w:ascii="メイリオ" w:eastAsia="メイリオ" w:hAnsi="メイリオ"/>
                <w:color w:val="auto"/>
              </w:rPr>
              <w:t>ソフトウェア業又は情報処理サービス業</w:t>
            </w:r>
            <w:r w:rsidRPr="0044436C">
              <w:rPr>
                <w:rFonts w:ascii="メイリオ" w:eastAsia="メイリオ" w:hAnsi="メイリオ"/>
                <w:b/>
                <w:color w:val="auto"/>
                <w:szCs w:val="22"/>
              </w:rPr>
              <w:t>、</w:t>
            </w:r>
            <w:r w:rsidRPr="0044436C">
              <w:rPr>
                <w:rFonts w:ascii="メイリオ" w:eastAsia="メイリオ" w:hAnsi="メイリオ" w:hint="eastAsia"/>
                <w:color w:val="auto"/>
              </w:rPr>
              <w:t>その他の業種（④～⑥を除く）</w:t>
            </w:r>
          </w:p>
        </w:tc>
        <w:tc>
          <w:tcPr>
            <w:tcW w:w="4104" w:type="dxa"/>
            <w:shd w:val="clear" w:color="auto" w:fill="auto"/>
          </w:tcPr>
          <w:p w14:paraId="2E31A975" w14:textId="77777777" w:rsidR="00020C2C" w:rsidRPr="0044436C" w:rsidRDefault="00020C2C" w:rsidP="0044436C">
            <w:pPr>
              <w:pStyle w:val="af2"/>
              <w:spacing w:line="440" w:lineRule="exact"/>
              <w:rPr>
                <w:rFonts w:ascii="メイリオ" w:eastAsia="メイリオ" w:hAnsi="メイリオ"/>
                <w:b/>
                <w:color w:val="auto"/>
                <w:szCs w:val="22"/>
              </w:rPr>
            </w:pPr>
            <w:r w:rsidRPr="0044436C">
              <w:rPr>
                <w:rFonts w:ascii="メイリオ" w:eastAsia="メイリオ" w:hAnsi="メイリオ"/>
                <w:color w:val="auto"/>
              </w:rPr>
              <w:t xml:space="preserve">3億円以下又は300人以下 </w:t>
            </w:r>
          </w:p>
        </w:tc>
      </w:tr>
      <w:tr w:rsidR="00020C2C" w:rsidRPr="0044436C" w14:paraId="70973E54" w14:textId="77777777" w:rsidTr="004B4211">
        <w:tc>
          <w:tcPr>
            <w:tcW w:w="4390" w:type="dxa"/>
            <w:shd w:val="clear" w:color="auto" w:fill="auto"/>
          </w:tcPr>
          <w:p w14:paraId="7B8F625D" w14:textId="77777777" w:rsidR="00020C2C" w:rsidRPr="0044436C" w:rsidRDefault="00020C2C" w:rsidP="0044436C">
            <w:pPr>
              <w:pStyle w:val="af2"/>
              <w:numPr>
                <w:ilvl w:val="0"/>
                <w:numId w:val="7"/>
              </w:numPr>
              <w:spacing w:line="440" w:lineRule="exact"/>
              <w:rPr>
                <w:rFonts w:ascii="メイリオ" w:eastAsia="メイリオ" w:hAnsi="メイリオ"/>
                <w:b/>
                <w:color w:val="auto"/>
                <w:szCs w:val="22"/>
              </w:rPr>
            </w:pPr>
            <w:r w:rsidRPr="0044436C">
              <w:rPr>
                <w:rFonts w:ascii="メイリオ" w:eastAsia="メイリオ" w:hAnsi="メイリオ" w:hint="eastAsia"/>
                <w:color w:val="auto"/>
              </w:rPr>
              <w:t>卸売業</w:t>
            </w:r>
            <w:r w:rsidRPr="0044436C">
              <w:rPr>
                <w:rFonts w:ascii="メイリオ" w:eastAsia="メイリオ" w:hAnsi="メイリオ"/>
                <w:color w:val="auto"/>
              </w:rPr>
              <w:t xml:space="preserve"> </w:t>
            </w:r>
          </w:p>
        </w:tc>
        <w:tc>
          <w:tcPr>
            <w:tcW w:w="4104" w:type="dxa"/>
            <w:shd w:val="clear" w:color="auto" w:fill="auto"/>
          </w:tcPr>
          <w:p w14:paraId="46BD8B56" w14:textId="77777777" w:rsidR="00020C2C" w:rsidRPr="0044436C" w:rsidRDefault="00020C2C" w:rsidP="0044436C">
            <w:pPr>
              <w:pStyle w:val="af2"/>
              <w:spacing w:line="440" w:lineRule="exact"/>
              <w:rPr>
                <w:rFonts w:ascii="メイリオ" w:eastAsia="メイリオ" w:hAnsi="メイリオ"/>
                <w:b/>
                <w:color w:val="auto"/>
                <w:szCs w:val="22"/>
              </w:rPr>
            </w:pPr>
            <w:r w:rsidRPr="0044436C">
              <w:rPr>
                <w:rFonts w:ascii="メイリオ" w:eastAsia="メイリオ" w:hAnsi="メイリオ"/>
                <w:color w:val="auto"/>
              </w:rPr>
              <w:t xml:space="preserve">1億円以下又は100人以下 </w:t>
            </w:r>
          </w:p>
        </w:tc>
      </w:tr>
      <w:tr w:rsidR="00020C2C" w:rsidRPr="0044436C" w14:paraId="1452362C" w14:textId="77777777" w:rsidTr="004B4211">
        <w:tc>
          <w:tcPr>
            <w:tcW w:w="4390" w:type="dxa"/>
            <w:shd w:val="clear" w:color="auto" w:fill="auto"/>
          </w:tcPr>
          <w:p w14:paraId="753EFF6B" w14:textId="77777777" w:rsidR="00020C2C" w:rsidRPr="0044436C" w:rsidRDefault="00020C2C" w:rsidP="0044436C">
            <w:pPr>
              <w:pStyle w:val="af2"/>
              <w:numPr>
                <w:ilvl w:val="0"/>
                <w:numId w:val="7"/>
              </w:numPr>
              <w:spacing w:line="440" w:lineRule="exact"/>
              <w:rPr>
                <w:rFonts w:ascii="メイリオ" w:eastAsia="メイリオ" w:hAnsi="メイリオ"/>
                <w:b/>
                <w:color w:val="auto"/>
                <w:szCs w:val="22"/>
              </w:rPr>
            </w:pPr>
            <w:r w:rsidRPr="0044436C">
              <w:rPr>
                <w:rFonts w:ascii="メイリオ" w:eastAsia="メイリオ" w:hAnsi="メイリオ" w:hint="eastAsia"/>
                <w:color w:val="auto"/>
              </w:rPr>
              <w:t>サービス業</w:t>
            </w:r>
            <w:r w:rsidRPr="0044436C">
              <w:rPr>
                <w:rFonts w:ascii="メイリオ" w:eastAsia="メイリオ" w:hAnsi="メイリオ"/>
                <w:color w:val="auto"/>
              </w:rPr>
              <w:t xml:space="preserve"> </w:t>
            </w:r>
          </w:p>
        </w:tc>
        <w:tc>
          <w:tcPr>
            <w:tcW w:w="4104" w:type="dxa"/>
            <w:shd w:val="clear" w:color="auto" w:fill="auto"/>
          </w:tcPr>
          <w:p w14:paraId="0CD9A316" w14:textId="77777777" w:rsidR="00020C2C" w:rsidRPr="0044436C" w:rsidRDefault="00020C2C" w:rsidP="0044436C">
            <w:pPr>
              <w:pStyle w:val="af2"/>
              <w:spacing w:line="440" w:lineRule="exact"/>
              <w:rPr>
                <w:rFonts w:ascii="メイリオ" w:eastAsia="メイリオ" w:hAnsi="メイリオ"/>
                <w:b/>
                <w:color w:val="auto"/>
                <w:szCs w:val="22"/>
              </w:rPr>
            </w:pPr>
            <w:r w:rsidRPr="0044436C">
              <w:rPr>
                <w:rFonts w:ascii="メイリオ" w:eastAsia="メイリオ" w:hAnsi="メイリオ"/>
                <w:color w:val="auto"/>
              </w:rPr>
              <w:t xml:space="preserve">5,000万円以下又は100人以下 </w:t>
            </w:r>
          </w:p>
        </w:tc>
      </w:tr>
      <w:tr w:rsidR="00020C2C" w:rsidRPr="0044436C" w14:paraId="6E0CCB21" w14:textId="77777777" w:rsidTr="004B4211">
        <w:trPr>
          <w:trHeight w:val="247"/>
        </w:trPr>
        <w:tc>
          <w:tcPr>
            <w:tcW w:w="4390" w:type="dxa"/>
            <w:shd w:val="clear" w:color="auto" w:fill="auto"/>
          </w:tcPr>
          <w:p w14:paraId="30F4EBC9" w14:textId="77777777" w:rsidR="00020C2C" w:rsidRPr="0044436C" w:rsidRDefault="00020C2C" w:rsidP="0044436C">
            <w:pPr>
              <w:pStyle w:val="af2"/>
              <w:numPr>
                <w:ilvl w:val="0"/>
                <w:numId w:val="7"/>
              </w:numPr>
              <w:spacing w:line="440" w:lineRule="exact"/>
              <w:rPr>
                <w:rFonts w:ascii="メイリオ" w:eastAsia="メイリオ" w:hAnsi="メイリオ"/>
                <w:b/>
                <w:color w:val="auto"/>
                <w:szCs w:val="22"/>
              </w:rPr>
            </w:pPr>
            <w:r w:rsidRPr="0044436C">
              <w:rPr>
                <w:rFonts w:ascii="メイリオ" w:eastAsia="メイリオ" w:hAnsi="メイリオ" w:hint="eastAsia"/>
                <w:color w:val="auto"/>
              </w:rPr>
              <w:t>小売業</w:t>
            </w:r>
            <w:r w:rsidRPr="0044436C">
              <w:rPr>
                <w:rFonts w:ascii="メイリオ" w:eastAsia="メイリオ" w:hAnsi="メイリオ"/>
                <w:color w:val="auto"/>
              </w:rPr>
              <w:t xml:space="preserve"> </w:t>
            </w:r>
          </w:p>
        </w:tc>
        <w:tc>
          <w:tcPr>
            <w:tcW w:w="4104" w:type="dxa"/>
            <w:shd w:val="clear" w:color="auto" w:fill="auto"/>
          </w:tcPr>
          <w:p w14:paraId="3F064188" w14:textId="77777777" w:rsidR="00020C2C" w:rsidRPr="0044436C" w:rsidRDefault="00020C2C" w:rsidP="0044436C">
            <w:pPr>
              <w:pStyle w:val="af2"/>
              <w:spacing w:line="440" w:lineRule="exact"/>
              <w:rPr>
                <w:rFonts w:ascii="メイリオ" w:eastAsia="メイリオ" w:hAnsi="メイリオ"/>
                <w:b/>
                <w:color w:val="auto"/>
                <w:szCs w:val="22"/>
              </w:rPr>
            </w:pPr>
            <w:r w:rsidRPr="0044436C">
              <w:rPr>
                <w:rFonts w:ascii="メイリオ" w:eastAsia="メイリオ" w:hAnsi="メイリオ"/>
                <w:color w:val="auto"/>
              </w:rPr>
              <w:t xml:space="preserve">5,000万円以下又は50人以下 </w:t>
            </w:r>
          </w:p>
        </w:tc>
      </w:tr>
    </w:tbl>
    <w:p w14:paraId="7BD9B130" w14:textId="77777777" w:rsidR="00203AC1" w:rsidRPr="0044436C" w:rsidRDefault="00203AC1" w:rsidP="0044436C">
      <w:pPr>
        <w:pStyle w:val="Default"/>
        <w:spacing w:line="440" w:lineRule="exact"/>
        <w:rPr>
          <w:rFonts w:ascii="メイリオ" w:eastAsia="メイリオ" w:hAnsi="メイリオ" w:cs="ＭＳ 明朝"/>
          <w:color w:val="auto"/>
          <w:sz w:val="21"/>
          <w:szCs w:val="21"/>
        </w:rPr>
      </w:pPr>
      <w:r w:rsidRPr="0044436C">
        <w:rPr>
          <w:rFonts w:ascii="メイリオ" w:eastAsia="メイリオ" w:hAnsi="メイリオ" w:cs="ＭＳ 明朝" w:hint="eastAsia"/>
          <w:color w:val="auto"/>
          <w:sz w:val="21"/>
          <w:szCs w:val="21"/>
        </w:rPr>
        <w:t>「みなし大企業」とは、次のいずれかに該当する者となります。</w:t>
      </w:r>
    </w:p>
    <w:p w14:paraId="696F768C" w14:textId="77777777" w:rsidR="00203AC1" w:rsidRPr="0044436C" w:rsidRDefault="00203AC1" w:rsidP="0044436C">
      <w:pPr>
        <w:autoSpaceDE w:val="0"/>
        <w:autoSpaceDN w:val="0"/>
        <w:adjustRightInd w:val="0"/>
        <w:spacing w:line="440" w:lineRule="exact"/>
        <w:jc w:val="left"/>
        <w:rPr>
          <w:rFonts w:ascii="メイリオ" w:eastAsia="メイリオ" w:hAnsi="メイリオ" w:cs="ＭＳ 明朝"/>
          <w:kern w:val="0"/>
          <w:szCs w:val="21"/>
        </w:rPr>
      </w:pPr>
      <w:r w:rsidRPr="0044436C">
        <w:rPr>
          <w:rFonts w:ascii="メイリオ" w:eastAsia="メイリオ" w:hAnsi="メイリオ" w:cs="ＭＳ 明朝" w:hint="eastAsia"/>
          <w:kern w:val="0"/>
          <w:szCs w:val="21"/>
        </w:rPr>
        <w:t>・大企業が単独で発行済株式総数又は出資総額の２分の１以上を所有又は出資している。</w:t>
      </w:r>
    </w:p>
    <w:p w14:paraId="7423B94A" w14:textId="77777777" w:rsidR="00203AC1" w:rsidRPr="0044436C" w:rsidRDefault="00203AC1" w:rsidP="0044436C">
      <w:pPr>
        <w:autoSpaceDE w:val="0"/>
        <w:autoSpaceDN w:val="0"/>
        <w:adjustRightInd w:val="0"/>
        <w:spacing w:line="440" w:lineRule="exact"/>
        <w:jc w:val="left"/>
        <w:rPr>
          <w:rFonts w:ascii="メイリオ" w:eastAsia="メイリオ" w:hAnsi="メイリオ" w:cs="ＭＳ 明朝"/>
          <w:kern w:val="0"/>
          <w:szCs w:val="21"/>
        </w:rPr>
      </w:pPr>
      <w:r w:rsidRPr="0044436C">
        <w:rPr>
          <w:rFonts w:ascii="メイリオ" w:eastAsia="メイリオ" w:hAnsi="メイリオ" w:cs="ＭＳ 明朝" w:hint="eastAsia"/>
          <w:kern w:val="0"/>
          <w:szCs w:val="21"/>
        </w:rPr>
        <w:t>・大企業が複数で発行済株式総数又は出資総額の３分の２以上を所有又は出資している。</w:t>
      </w:r>
      <w:r w:rsidRPr="0044436C">
        <w:rPr>
          <w:rFonts w:ascii="メイリオ" w:eastAsia="メイリオ" w:hAnsi="メイリオ" w:cs="ＭＳ 明朝"/>
          <w:kern w:val="0"/>
          <w:szCs w:val="21"/>
        </w:rPr>
        <w:t xml:space="preserve"> </w:t>
      </w:r>
    </w:p>
    <w:p w14:paraId="19884352" w14:textId="77777777" w:rsidR="00203AC1" w:rsidRPr="0044436C" w:rsidRDefault="00203AC1" w:rsidP="0044436C">
      <w:pPr>
        <w:autoSpaceDE w:val="0"/>
        <w:autoSpaceDN w:val="0"/>
        <w:adjustRightInd w:val="0"/>
        <w:spacing w:line="440" w:lineRule="exact"/>
        <w:jc w:val="left"/>
        <w:rPr>
          <w:rFonts w:ascii="メイリオ" w:eastAsia="メイリオ" w:hAnsi="メイリオ" w:cs="ＭＳ 明朝"/>
          <w:kern w:val="0"/>
          <w:szCs w:val="21"/>
        </w:rPr>
      </w:pPr>
      <w:r w:rsidRPr="0044436C">
        <w:rPr>
          <w:rFonts w:ascii="メイリオ" w:eastAsia="メイリオ" w:hAnsi="メイリオ" w:cs="ＭＳ 明朝" w:hint="eastAsia"/>
          <w:kern w:val="0"/>
          <w:szCs w:val="21"/>
        </w:rPr>
        <w:t>・役員総数の２分の１以上を大企業の役員又は職員が兼務している。</w:t>
      </w:r>
      <w:r w:rsidRPr="0044436C">
        <w:rPr>
          <w:rFonts w:ascii="メイリオ" w:eastAsia="メイリオ" w:hAnsi="メイリオ" w:cs="ＭＳ 明朝"/>
          <w:kern w:val="0"/>
          <w:szCs w:val="21"/>
        </w:rPr>
        <w:t xml:space="preserve"> </w:t>
      </w:r>
    </w:p>
    <w:p w14:paraId="1B8B68F3" w14:textId="77777777" w:rsidR="00203AC1" w:rsidRPr="0044436C" w:rsidRDefault="00203AC1" w:rsidP="0044436C">
      <w:pPr>
        <w:autoSpaceDE w:val="0"/>
        <w:autoSpaceDN w:val="0"/>
        <w:adjustRightInd w:val="0"/>
        <w:spacing w:line="440" w:lineRule="exact"/>
        <w:jc w:val="left"/>
        <w:rPr>
          <w:rFonts w:ascii="メイリオ" w:eastAsia="メイリオ" w:hAnsi="メイリオ" w:cs="ＭＳ 明朝"/>
          <w:kern w:val="0"/>
          <w:szCs w:val="21"/>
        </w:rPr>
      </w:pPr>
      <w:r w:rsidRPr="0044436C">
        <w:rPr>
          <w:rFonts w:ascii="メイリオ" w:eastAsia="メイリオ" w:hAnsi="メイリオ" w:cs="ＭＳ 明朝" w:hint="eastAsia"/>
          <w:kern w:val="0"/>
          <w:szCs w:val="21"/>
        </w:rPr>
        <w:t>・その他大企業が実質的に経営に参画していると考えられる。</w:t>
      </w:r>
    </w:p>
    <w:p w14:paraId="4E45E2AE" w14:textId="77777777" w:rsidR="00A40BC1" w:rsidRDefault="00203AC1" w:rsidP="00A40BC1">
      <w:pPr>
        <w:autoSpaceDE w:val="0"/>
        <w:autoSpaceDN w:val="0"/>
        <w:adjustRightInd w:val="0"/>
        <w:spacing w:line="440" w:lineRule="exact"/>
        <w:jc w:val="left"/>
        <w:rPr>
          <w:rFonts w:ascii="メイリオ" w:eastAsia="メイリオ" w:hAnsi="メイリオ" w:cs="ＭＳ 明朝"/>
          <w:kern w:val="0"/>
          <w:sz w:val="20"/>
          <w:szCs w:val="21"/>
        </w:rPr>
      </w:pPr>
      <w:r w:rsidRPr="0044436C">
        <w:rPr>
          <w:rFonts w:ascii="メイリオ" w:eastAsia="メイリオ" w:hAnsi="メイリオ" w:cs="ＭＳ 明朝" w:hint="eastAsia"/>
          <w:kern w:val="0"/>
          <w:sz w:val="20"/>
          <w:szCs w:val="21"/>
        </w:rPr>
        <w:t>（※）大企業とは上記以外の者であって、事業を営む者をいいます。ただし、以下に該当する者については</w:t>
      </w:r>
    </w:p>
    <w:p w14:paraId="6A161416" w14:textId="77777777" w:rsidR="00203AC1" w:rsidRPr="0044436C" w:rsidRDefault="00203AC1" w:rsidP="00A40BC1">
      <w:pPr>
        <w:autoSpaceDE w:val="0"/>
        <w:autoSpaceDN w:val="0"/>
        <w:adjustRightInd w:val="0"/>
        <w:spacing w:line="440" w:lineRule="exact"/>
        <w:ind w:firstLineChars="100" w:firstLine="183"/>
        <w:jc w:val="left"/>
        <w:rPr>
          <w:rFonts w:ascii="メイリオ" w:eastAsia="メイリオ" w:hAnsi="メイリオ" w:cs="ＭＳ 明朝"/>
          <w:kern w:val="0"/>
          <w:sz w:val="20"/>
          <w:szCs w:val="21"/>
        </w:rPr>
      </w:pPr>
      <w:r w:rsidRPr="0044436C">
        <w:rPr>
          <w:rFonts w:ascii="メイリオ" w:eastAsia="メイリオ" w:hAnsi="メイリオ" w:cs="ＭＳ 明朝" w:hint="eastAsia"/>
          <w:kern w:val="0"/>
          <w:sz w:val="20"/>
          <w:szCs w:val="21"/>
        </w:rPr>
        <w:t>大企業として取り扱わないものとします。</w:t>
      </w:r>
    </w:p>
    <w:p w14:paraId="6C0D78E4" w14:textId="77777777" w:rsidR="00203AC1" w:rsidRPr="0044436C" w:rsidRDefault="00203AC1" w:rsidP="00A40BC1">
      <w:pPr>
        <w:autoSpaceDE w:val="0"/>
        <w:autoSpaceDN w:val="0"/>
        <w:adjustRightInd w:val="0"/>
        <w:spacing w:line="440" w:lineRule="exact"/>
        <w:ind w:firstLineChars="150" w:firstLine="274"/>
        <w:jc w:val="left"/>
        <w:rPr>
          <w:rFonts w:ascii="メイリオ" w:eastAsia="メイリオ" w:hAnsi="メイリオ" w:cs="ＭＳ 明朝"/>
          <w:kern w:val="0"/>
          <w:sz w:val="20"/>
          <w:szCs w:val="21"/>
        </w:rPr>
      </w:pPr>
      <w:r w:rsidRPr="0044436C">
        <w:rPr>
          <w:rFonts w:ascii="メイリオ" w:eastAsia="メイリオ" w:hAnsi="メイリオ" w:cs="ＭＳ 明朝" w:hint="eastAsia"/>
          <w:kern w:val="0"/>
          <w:sz w:val="20"/>
          <w:szCs w:val="21"/>
        </w:rPr>
        <w:t>・中小企業投資育成株式会社法（昭和３８年法律第１０１号）に規定する中小企業投資育成株式会社</w:t>
      </w:r>
    </w:p>
    <w:p w14:paraId="5BE3A80E" w14:textId="77777777" w:rsidR="00020C2C" w:rsidRPr="0044436C" w:rsidRDefault="00203AC1" w:rsidP="00A40BC1">
      <w:pPr>
        <w:autoSpaceDE w:val="0"/>
        <w:autoSpaceDN w:val="0"/>
        <w:adjustRightInd w:val="0"/>
        <w:spacing w:line="440" w:lineRule="exact"/>
        <w:ind w:firstLineChars="150" w:firstLine="274"/>
        <w:jc w:val="left"/>
        <w:rPr>
          <w:rFonts w:ascii="メイリオ" w:eastAsia="メイリオ" w:hAnsi="メイリオ" w:cs="ＭＳ 明朝"/>
          <w:kern w:val="0"/>
          <w:sz w:val="20"/>
          <w:szCs w:val="21"/>
        </w:rPr>
      </w:pPr>
      <w:r w:rsidRPr="0044436C">
        <w:rPr>
          <w:rFonts w:ascii="メイリオ" w:eastAsia="メイリオ" w:hAnsi="メイリオ" w:cs="ＭＳ 明朝" w:hint="eastAsia"/>
          <w:kern w:val="0"/>
          <w:sz w:val="20"/>
          <w:szCs w:val="21"/>
        </w:rPr>
        <w:t>・投資事業有限責任組合契約に関する法律（平成１０年法律第９０号）に規定する投資事業有限責任組合。</w:t>
      </w:r>
    </w:p>
    <w:p w14:paraId="47B30A36" w14:textId="3B43BAED" w:rsidR="00952EF9" w:rsidRDefault="006B62D3" w:rsidP="00C03643">
      <w:pPr>
        <w:autoSpaceDE w:val="0"/>
        <w:autoSpaceDN w:val="0"/>
        <w:adjustRightInd w:val="0"/>
        <w:spacing w:line="440" w:lineRule="exact"/>
        <w:ind w:firstLineChars="100" w:firstLine="193"/>
        <w:jc w:val="left"/>
        <w:rPr>
          <w:rFonts w:ascii="メイリオ" w:eastAsia="メイリオ" w:hAnsi="メイリオ" w:cs="ＭＳ 明朝"/>
          <w:kern w:val="0"/>
          <w:sz w:val="20"/>
          <w:szCs w:val="21"/>
        </w:rPr>
      </w:pPr>
      <w:r>
        <w:rPr>
          <w:rFonts w:ascii="メイリオ" w:eastAsia="メイリオ" w:hAnsi="メイリオ" w:cs="ＭＳ 明朝" w:hint="eastAsia"/>
          <w:kern w:val="0"/>
          <w:szCs w:val="21"/>
        </w:rPr>
        <w:t>詳</w:t>
      </w:r>
      <w:r w:rsidR="00130750">
        <w:rPr>
          <w:rFonts w:ascii="メイリオ" w:eastAsia="メイリオ" w:hAnsi="メイリオ" w:cs="ＭＳ 明朝" w:hint="eastAsia"/>
          <w:kern w:val="0"/>
          <w:sz w:val="20"/>
          <w:szCs w:val="21"/>
        </w:rPr>
        <w:t>しくは下記</w:t>
      </w:r>
      <w:r w:rsidRPr="006B62D3">
        <w:rPr>
          <w:rFonts w:ascii="メイリオ" w:eastAsia="メイリオ" w:hAnsi="メイリオ" w:cs="ＭＳ 明朝" w:hint="eastAsia"/>
          <w:kern w:val="0"/>
          <w:sz w:val="20"/>
          <w:szCs w:val="21"/>
        </w:rPr>
        <w:t>中小企業庁のサイトをご参照ください。</w:t>
      </w:r>
    </w:p>
    <w:p w14:paraId="79678644" w14:textId="053BC434" w:rsidR="006B62D3" w:rsidRPr="00130750" w:rsidRDefault="00C61644" w:rsidP="00130750">
      <w:pPr>
        <w:autoSpaceDE w:val="0"/>
        <w:autoSpaceDN w:val="0"/>
        <w:adjustRightInd w:val="0"/>
        <w:spacing w:line="440" w:lineRule="exact"/>
        <w:ind w:leftChars="220" w:left="425"/>
        <w:jc w:val="left"/>
        <w:rPr>
          <w:rFonts w:ascii="メイリオ" w:eastAsia="メイリオ" w:hAnsi="メイリオ" w:cs="ＭＳ 明朝"/>
          <w:kern w:val="0"/>
          <w:szCs w:val="21"/>
        </w:rPr>
      </w:pPr>
      <w:hyperlink r:id="rId8" w:history="1">
        <w:r w:rsidR="006B62D3">
          <w:rPr>
            <w:rStyle w:val="af1"/>
            <w:rFonts w:ascii="ＭＳ ゴシック" w:eastAsia="ＭＳ ゴシック" w:hAnsi="ＭＳ ゴシック" w:hint="eastAsia"/>
            <w:sz w:val="22"/>
          </w:rPr>
          <w:t>https://www.chusho.meti.go.jp/faq/faq/faq01_teigi.htm</w:t>
        </w:r>
      </w:hyperlink>
    </w:p>
    <w:p w14:paraId="5F06C9B8" w14:textId="77777777" w:rsidR="00C03643" w:rsidRDefault="00C03643" w:rsidP="0076729E">
      <w:pPr>
        <w:spacing w:line="440" w:lineRule="exact"/>
        <w:rPr>
          <w:rFonts w:ascii="メイリオ" w:eastAsia="メイリオ" w:hAnsi="メイリオ"/>
          <w:color w:val="0070C0"/>
          <w:szCs w:val="21"/>
        </w:rPr>
      </w:pPr>
    </w:p>
    <w:p w14:paraId="21975C2D" w14:textId="7EDD7DAD" w:rsidR="0076729E" w:rsidRPr="0044436C" w:rsidRDefault="00D51898" w:rsidP="0076729E">
      <w:pPr>
        <w:spacing w:line="440" w:lineRule="exact"/>
        <w:rPr>
          <w:rFonts w:ascii="メイリオ" w:eastAsia="メイリオ" w:hAnsi="メイリオ"/>
          <w:color w:val="0070C0"/>
          <w:szCs w:val="21"/>
        </w:rPr>
      </w:pPr>
      <w:r>
        <w:rPr>
          <w:rFonts w:ascii="メイリオ" w:eastAsia="メイリオ" w:hAnsi="メイリオ" w:hint="eastAsia"/>
          <w:color w:val="0070C0"/>
          <w:szCs w:val="21"/>
        </w:rPr>
        <w:lastRenderedPageBreak/>
        <w:t>Ｑ</w:t>
      </w:r>
      <w:r w:rsidR="00156312">
        <w:rPr>
          <w:rFonts w:ascii="メイリオ" w:eastAsia="メイリオ" w:hAnsi="メイリオ" w:hint="eastAsia"/>
          <w:color w:val="0070C0"/>
          <w:szCs w:val="21"/>
        </w:rPr>
        <w:t>2</w:t>
      </w:r>
      <w:r w:rsidR="0076729E" w:rsidRPr="0044436C">
        <w:rPr>
          <w:rFonts w:ascii="メイリオ" w:eastAsia="メイリオ" w:hAnsi="メイリオ" w:hint="eastAsia"/>
          <w:color w:val="0070C0"/>
          <w:szCs w:val="21"/>
        </w:rPr>
        <w:t xml:space="preserve">　</w:t>
      </w:r>
      <w:r w:rsidR="006B62D3">
        <w:rPr>
          <w:rFonts w:ascii="メイリオ" w:eastAsia="メイリオ" w:hAnsi="メイリオ" w:hint="eastAsia"/>
          <w:color w:val="0070C0"/>
          <w:szCs w:val="21"/>
        </w:rPr>
        <w:t>個人事業主でも申請できますか</w:t>
      </w:r>
      <w:r w:rsidR="0076729E" w:rsidRPr="0044436C">
        <w:rPr>
          <w:rFonts w:ascii="メイリオ" w:eastAsia="メイリオ" w:hAnsi="メイリオ" w:hint="eastAsia"/>
          <w:color w:val="0070C0"/>
          <w:szCs w:val="21"/>
        </w:rPr>
        <w:t>？</w:t>
      </w:r>
    </w:p>
    <w:p w14:paraId="49228FCC" w14:textId="77777777" w:rsidR="006B62D3" w:rsidRPr="0044436C" w:rsidRDefault="006B62D3" w:rsidP="006B62D3">
      <w:pPr>
        <w:autoSpaceDE w:val="0"/>
        <w:autoSpaceDN w:val="0"/>
        <w:adjustRightInd w:val="0"/>
        <w:spacing w:line="440" w:lineRule="exact"/>
        <w:jc w:val="left"/>
        <w:rPr>
          <w:rFonts w:ascii="メイリオ" w:eastAsia="メイリオ" w:hAnsi="メイリオ"/>
          <w:szCs w:val="21"/>
        </w:rPr>
      </w:pPr>
      <w:r w:rsidRPr="0044436C">
        <w:rPr>
          <w:rFonts w:ascii="メイリオ" w:eastAsia="メイリオ" w:hAnsi="メイリオ" w:hint="eastAsia"/>
          <w:szCs w:val="21"/>
        </w:rPr>
        <w:t>Ａ.　できます。</w:t>
      </w:r>
    </w:p>
    <w:p w14:paraId="66739C40" w14:textId="1FC33772" w:rsidR="0076729E" w:rsidRPr="0076729E" w:rsidRDefault="006B62D3" w:rsidP="006B62D3">
      <w:pPr>
        <w:autoSpaceDE w:val="0"/>
        <w:autoSpaceDN w:val="0"/>
        <w:adjustRightInd w:val="0"/>
        <w:spacing w:line="440" w:lineRule="exact"/>
        <w:jc w:val="left"/>
        <w:rPr>
          <w:rFonts w:ascii="メイリオ" w:eastAsia="メイリオ" w:hAnsi="メイリオ" w:cs="ＭＳ 明朝"/>
          <w:kern w:val="0"/>
          <w:szCs w:val="21"/>
        </w:rPr>
      </w:pPr>
      <w:r w:rsidRPr="0044436C">
        <w:rPr>
          <w:rFonts w:ascii="メイリオ" w:eastAsia="メイリオ" w:hAnsi="メイリオ" w:hint="eastAsia"/>
          <w:szCs w:val="21"/>
        </w:rPr>
        <w:t>ただし、</w:t>
      </w:r>
      <w:r>
        <w:rPr>
          <w:rFonts w:ascii="メイリオ" w:eastAsia="メイリオ" w:hAnsi="メイリオ" w:hint="eastAsia"/>
          <w:szCs w:val="21"/>
        </w:rPr>
        <w:t>国内外を問わず、事業を行っていることが条件です。</w:t>
      </w:r>
    </w:p>
    <w:p w14:paraId="5222C3CF" w14:textId="77777777" w:rsidR="00156312" w:rsidRDefault="00156312" w:rsidP="00156312">
      <w:pPr>
        <w:autoSpaceDE w:val="0"/>
        <w:autoSpaceDN w:val="0"/>
        <w:adjustRightInd w:val="0"/>
        <w:spacing w:line="440" w:lineRule="exact"/>
        <w:jc w:val="left"/>
        <w:rPr>
          <w:rFonts w:ascii="メイリオ" w:eastAsia="メイリオ" w:hAnsi="メイリオ"/>
          <w:color w:val="0070C0"/>
          <w:szCs w:val="21"/>
        </w:rPr>
      </w:pPr>
    </w:p>
    <w:p w14:paraId="2FD2E845" w14:textId="5AAA4B97" w:rsidR="00156312" w:rsidRPr="0044436C" w:rsidRDefault="00156312" w:rsidP="00156312">
      <w:pPr>
        <w:autoSpaceDE w:val="0"/>
        <w:autoSpaceDN w:val="0"/>
        <w:adjustRightInd w:val="0"/>
        <w:spacing w:line="440" w:lineRule="exact"/>
        <w:jc w:val="left"/>
        <w:rPr>
          <w:rFonts w:ascii="メイリオ" w:eastAsia="メイリオ" w:hAnsi="メイリオ"/>
          <w:color w:val="0070C0"/>
          <w:szCs w:val="21"/>
        </w:rPr>
      </w:pPr>
      <w:r>
        <w:rPr>
          <w:rFonts w:ascii="メイリオ" w:eastAsia="メイリオ" w:hAnsi="メイリオ" w:hint="eastAsia"/>
          <w:color w:val="0070C0"/>
          <w:szCs w:val="21"/>
        </w:rPr>
        <w:t>Ｑ３</w:t>
      </w:r>
      <w:r w:rsidRPr="0044436C">
        <w:rPr>
          <w:rFonts w:ascii="メイリオ" w:eastAsia="メイリオ" w:hAnsi="メイリオ" w:hint="eastAsia"/>
          <w:color w:val="0070C0"/>
          <w:szCs w:val="21"/>
        </w:rPr>
        <w:t xml:space="preserve">　</w:t>
      </w:r>
      <w:r>
        <w:rPr>
          <w:rFonts w:ascii="メイリオ" w:eastAsia="メイリオ" w:hAnsi="メイリオ" w:hint="eastAsia"/>
          <w:color w:val="0070C0"/>
          <w:szCs w:val="21"/>
        </w:rPr>
        <w:t>(独)日本貿易振興機構（</w:t>
      </w:r>
      <w:r w:rsidRPr="0044436C">
        <w:rPr>
          <w:rFonts w:ascii="メイリオ" w:eastAsia="メイリオ" w:hAnsi="メイリオ" w:hint="eastAsia"/>
          <w:color w:val="0070C0"/>
          <w:szCs w:val="21"/>
        </w:rPr>
        <w:t>ジェトロ</w:t>
      </w:r>
      <w:r>
        <w:rPr>
          <w:rFonts w:ascii="メイリオ" w:eastAsia="メイリオ" w:hAnsi="メイリオ" w:hint="eastAsia"/>
          <w:color w:val="0070C0"/>
          <w:szCs w:val="21"/>
        </w:rPr>
        <w:t>）でも同じ補助金を実施していると聞きました。同一内容の外国出願をジェトロにも</w:t>
      </w:r>
      <w:r w:rsidRPr="0044436C">
        <w:rPr>
          <w:rFonts w:ascii="メイリオ" w:eastAsia="メイリオ" w:hAnsi="メイリオ" w:hint="eastAsia"/>
          <w:color w:val="0070C0"/>
          <w:szCs w:val="21"/>
        </w:rPr>
        <w:t>申請することはできますか？</w:t>
      </w:r>
    </w:p>
    <w:p w14:paraId="49255EAE" w14:textId="77777777" w:rsidR="00156312" w:rsidRPr="0044436C" w:rsidRDefault="00156312" w:rsidP="00156312">
      <w:pPr>
        <w:autoSpaceDE w:val="0"/>
        <w:autoSpaceDN w:val="0"/>
        <w:adjustRightInd w:val="0"/>
        <w:spacing w:line="440" w:lineRule="exact"/>
        <w:jc w:val="left"/>
        <w:rPr>
          <w:rFonts w:ascii="メイリオ" w:eastAsia="メイリオ" w:hAnsi="メイリオ"/>
          <w:szCs w:val="21"/>
        </w:rPr>
      </w:pPr>
      <w:r w:rsidRPr="0044436C">
        <w:rPr>
          <w:rFonts w:ascii="メイリオ" w:eastAsia="メイリオ" w:hAnsi="メイリオ" w:hint="eastAsia"/>
          <w:szCs w:val="21"/>
        </w:rPr>
        <w:t>Ａ．できません。</w:t>
      </w:r>
    </w:p>
    <w:p w14:paraId="39AE1B38" w14:textId="44313B03" w:rsidR="00156312" w:rsidRDefault="00156312" w:rsidP="00156312">
      <w:pPr>
        <w:autoSpaceDE w:val="0"/>
        <w:autoSpaceDN w:val="0"/>
        <w:adjustRightInd w:val="0"/>
        <w:spacing w:line="440" w:lineRule="exact"/>
        <w:jc w:val="left"/>
        <w:rPr>
          <w:rFonts w:ascii="メイリオ" w:eastAsia="メイリオ" w:hAnsi="メイリオ"/>
          <w:szCs w:val="21"/>
        </w:rPr>
      </w:pPr>
      <w:r w:rsidRPr="0044436C">
        <w:rPr>
          <w:rFonts w:ascii="メイリオ" w:eastAsia="メイリオ" w:hAnsi="メイリオ" w:hint="eastAsia"/>
          <w:szCs w:val="21"/>
        </w:rPr>
        <w:t>同一の</w:t>
      </w:r>
      <w:r>
        <w:rPr>
          <w:rFonts w:ascii="メイリオ" w:eastAsia="メイリオ" w:hAnsi="メイリオ" w:hint="eastAsia"/>
          <w:szCs w:val="21"/>
        </w:rPr>
        <w:t>内容</w:t>
      </w:r>
      <w:r w:rsidRPr="0044436C">
        <w:rPr>
          <w:rFonts w:ascii="メイリオ" w:eastAsia="メイリオ" w:hAnsi="メイリオ" w:hint="eastAsia"/>
          <w:szCs w:val="21"/>
        </w:rPr>
        <w:t>で同一出願国の場合は、</w:t>
      </w:r>
      <w:r w:rsidR="00C61FF8">
        <w:rPr>
          <w:rFonts w:ascii="メイリオ" w:eastAsia="メイリオ" w:hAnsi="メイリオ" w:hint="eastAsia"/>
          <w:szCs w:val="21"/>
        </w:rPr>
        <w:t>当協会</w:t>
      </w:r>
      <w:r w:rsidRPr="0044436C">
        <w:rPr>
          <w:rFonts w:ascii="メイリオ" w:eastAsia="メイリオ" w:hAnsi="メイリオ" w:hint="eastAsia"/>
          <w:szCs w:val="21"/>
        </w:rPr>
        <w:t>又はジェトロのいずれかに申請してください。</w:t>
      </w:r>
    </w:p>
    <w:p w14:paraId="6756FD4C" w14:textId="529CF2F3" w:rsidR="00156312" w:rsidRPr="0044436C" w:rsidRDefault="00156312" w:rsidP="00156312">
      <w:pPr>
        <w:autoSpaceDE w:val="0"/>
        <w:autoSpaceDN w:val="0"/>
        <w:adjustRightInd w:val="0"/>
        <w:spacing w:line="440" w:lineRule="exact"/>
        <w:jc w:val="left"/>
        <w:rPr>
          <w:rFonts w:ascii="メイリオ" w:eastAsia="メイリオ" w:hAnsi="メイリオ"/>
          <w:szCs w:val="21"/>
        </w:rPr>
      </w:pPr>
      <w:r>
        <w:rPr>
          <w:rFonts w:ascii="メイリオ" w:eastAsia="メイリオ" w:hAnsi="メイリオ" w:hint="eastAsia"/>
          <w:szCs w:val="21"/>
        </w:rPr>
        <w:t>ただし、</w:t>
      </w:r>
      <w:r w:rsidR="00C61FF8">
        <w:rPr>
          <w:rFonts w:ascii="メイリオ" w:eastAsia="メイリオ" w:hAnsi="メイリオ" w:hint="eastAsia"/>
          <w:szCs w:val="21"/>
        </w:rPr>
        <w:t>当協会</w:t>
      </w:r>
      <w:r>
        <w:rPr>
          <w:rFonts w:ascii="メイリオ" w:eastAsia="メイリオ" w:hAnsi="メイリオ" w:hint="eastAsia"/>
          <w:szCs w:val="21"/>
        </w:rPr>
        <w:t>で不採択が確定した後であれば、同一内容であってもジェトロに申請することはできます。</w:t>
      </w:r>
    </w:p>
    <w:p w14:paraId="0F40312B" w14:textId="77777777" w:rsidR="00156312" w:rsidRDefault="00156312" w:rsidP="00156312">
      <w:pPr>
        <w:spacing w:line="440" w:lineRule="exact"/>
        <w:rPr>
          <w:rFonts w:ascii="メイリオ" w:eastAsia="メイリオ" w:hAnsi="メイリオ"/>
          <w:color w:val="00B050"/>
          <w:szCs w:val="21"/>
        </w:rPr>
      </w:pPr>
    </w:p>
    <w:p w14:paraId="2CAAE8F5" w14:textId="77777777" w:rsidR="00156312" w:rsidRPr="0044436C" w:rsidRDefault="00156312" w:rsidP="00156312">
      <w:pPr>
        <w:autoSpaceDE w:val="0"/>
        <w:autoSpaceDN w:val="0"/>
        <w:adjustRightInd w:val="0"/>
        <w:spacing w:line="440" w:lineRule="exact"/>
        <w:jc w:val="left"/>
        <w:rPr>
          <w:rFonts w:ascii="メイリオ" w:eastAsia="メイリオ" w:hAnsi="メイリオ"/>
          <w:color w:val="0070C0"/>
          <w:szCs w:val="21"/>
        </w:rPr>
      </w:pPr>
      <w:r>
        <w:rPr>
          <w:rFonts w:ascii="メイリオ" w:eastAsia="メイリオ" w:hAnsi="メイリオ" w:hint="eastAsia"/>
          <w:color w:val="0070C0"/>
          <w:szCs w:val="21"/>
        </w:rPr>
        <w:t>Ｑ４</w:t>
      </w:r>
      <w:r w:rsidRPr="0044436C">
        <w:rPr>
          <w:rFonts w:ascii="メイリオ" w:eastAsia="メイリオ" w:hAnsi="メイリオ" w:hint="eastAsia"/>
          <w:color w:val="0070C0"/>
          <w:szCs w:val="21"/>
        </w:rPr>
        <w:t xml:space="preserve">　同一</w:t>
      </w:r>
      <w:r>
        <w:rPr>
          <w:rFonts w:ascii="メイリオ" w:eastAsia="メイリオ" w:hAnsi="メイリオ" w:hint="eastAsia"/>
          <w:color w:val="0070C0"/>
          <w:szCs w:val="21"/>
        </w:rPr>
        <w:t>内容の案件のうち、違う国への出願であれば、ジェトロへ</w:t>
      </w:r>
      <w:r w:rsidRPr="0044436C">
        <w:rPr>
          <w:rFonts w:ascii="メイリオ" w:eastAsia="メイリオ" w:hAnsi="メイリオ" w:hint="eastAsia"/>
          <w:color w:val="0070C0"/>
          <w:szCs w:val="21"/>
        </w:rPr>
        <w:t>申請できますか？</w:t>
      </w:r>
    </w:p>
    <w:p w14:paraId="33B7CA88" w14:textId="77777777" w:rsidR="00156312" w:rsidRPr="0044436C" w:rsidRDefault="00156312" w:rsidP="00156312">
      <w:pPr>
        <w:autoSpaceDE w:val="0"/>
        <w:autoSpaceDN w:val="0"/>
        <w:adjustRightInd w:val="0"/>
        <w:spacing w:line="440" w:lineRule="exact"/>
        <w:jc w:val="left"/>
        <w:rPr>
          <w:rFonts w:ascii="メイリオ" w:eastAsia="メイリオ" w:hAnsi="メイリオ"/>
          <w:szCs w:val="21"/>
        </w:rPr>
      </w:pPr>
      <w:r w:rsidRPr="0044436C">
        <w:rPr>
          <w:rFonts w:ascii="メイリオ" w:eastAsia="メイリオ" w:hAnsi="メイリオ" w:hint="eastAsia"/>
          <w:szCs w:val="21"/>
        </w:rPr>
        <w:t>Ａ．できます。</w:t>
      </w:r>
    </w:p>
    <w:p w14:paraId="2CE1A0D8" w14:textId="77777777" w:rsidR="00156312" w:rsidRPr="0044436C" w:rsidRDefault="00156312" w:rsidP="00156312">
      <w:pPr>
        <w:autoSpaceDE w:val="0"/>
        <w:autoSpaceDN w:val="0"/>
        <w:adjustRightInd w:val="0"/>
        <w:spacing w:line="440" w:lineRule="exact"/>
        <w:jc w:val="left"/>
        <w:rPr>
          <w:rFonts w:ascii="メイリオ" w:eastAsia="メイリオ" w:hAnsi="メイリオ"/>
          <w:szCs w:val="21"/>
        </w:rPr>
      </w:pPr>
      <w:r w:rsidRPr="0044436C">
        <w:rPr>
          <w:rFonts w:ascii="メイリオ" w:eastAsia="メイリオ" w:hAnsi="メイリオ"/>
          <w:szCs w:val="21"/>
        </w:rPr>
        <w:t>その場合は、必ず</w:t>
      </w:r>
      <w:r w:rsidRPr="0044436C">
        <w:rPr>
          <w:rFonts w:ascii="メイリオ" w:eastAsia="メイリオ" w:hAnsi="メイリオ" w:hint="eastAsia"/>
          <w:szCs w:val="21"/>
        </w:rPr>
        <w:t>「</w:t>
      </w:r>
      <w:r w:rsidRPr="0044436C">
        <w:rPr>
          <w:rFonts w:ascii="メイリオ" w:eastAsia="メイリオ" w:hAnsi="メイリオ"/>
          <w:szCs w:val="21"/>
        </w:rPr>
        <w:t>申請書（様式第１－１</w:t>
      </w:r>
      <w:r w:rsidRPr="0044436C">
        <w:rPr>
          <w:rFonts w:ascii="メイリオ" w:eastAsia="メイリオ" w:hAnsi="メイリオ" w:hint="eastAsia"/>
          <w:szCs w:val="21"/>
        </w:rPr>
        <w:t>又</w:t>
      </w:r>
      <w:r w:rsidRPr="0044436C">
        <w:rPr>
          <w:rFonts w:ascii="メイリオ" w:eastAsia="メイリオ" w:hAnsi="メイリオ"/>
          <w:szCs w:val="21"/>
        </w:rPr>
        <w:t>は１－２）</w:t>
      </w:r>
      <w:r>
        <w:rPr>
          <w:rFonts w:ascii="メイリオ" w:eastAsia="メイリオ" w:hAnsi="メイリオ" w:hint="eastAsia"/>
          <w:szCs w:val="21"/>
        </w:rPr>
        <w:t>」</w:t>
      </w:r>
      <w:r w:rsidRPr="0044436C">
        <w:rPr>
          <w:rFonts w:ascii="メイリオ" w:eastAsia="メイリオ" w:hAnsi="メイリオ" w:hint="eastAsia"/>
          <w:szCs w:val="21"/>
        </w:rPr>
        <w:t>の「</w:t>
      </w:r>
      <w:r w:rsidRPr="0044436C">
        <w:rPr>
          <w:rFonts w:ascii="メイリオ" w:eastAsia="メイリオ" w:hAnsi="メイリオ"/>
          <w:szCs w:val="21"/>
        </w:rPr>
        <w:t>16．</w:t>
      </w:r>
      <w:r w:rsidRPr="0044436C">
        <w:rPr>
          <w:rFonts w:ascii="メイリオ" w:eastAsia="メイリオ" w:hAnsi="メイリオ" w:hint="eastAsia"/>
          <w:szCs w:val="21"/>
        </w:rPr>
        <w:t>外国特許庁への出願に関する他の公的機関（独立行政法人日本貿易振興機構含む）の助成制度の利用予定の有無」の欄に</w:t>
      </w:r>
      <w:r>
        <w:rPr>
          <w:rFonts w:ascii="メイリオ" w:eastAsia="メイリオ" w:hAnsi="メイリオ" w:hint="eastAsia"/>
          <w:szCs w:val="21"/>
        </w:rPr>
        <w:t>、</w:t>
      </w:r>
      <w:r w:rsidRPr="0044436C">
        <w:rPr>
          <w:rFonts w:ascii="メイリオ" w:eastAsia="メイリオ" w:hAnsi="メイリオ" w:hint="eastAsia"/>
          <w:szCs w:val="21"/>
        </w:rPr>
        <w:t>詳細をご記入ください。</w:t>
      </w:r>
    </w:p>
    <w:p w14:paraId="66E44559" w14:textId="15606D2B" w:rsidR="00156312" w:rsidRDefault="00156312" w:rsidP="00156312">
      <w:pPr>
        <w:autoSpaceDE w:val="0"/>
        <w:autoSpaceDN w:val="0"/>
        <w:adjustRightInd w:val="0"/>
        <w:spacing w:line="440" w:lineRule="exact"/>
        <w:jc w:val="left"/>
        <w:rPr>
          <w:rFonts w:ascii="メイリオ" w:eastAsia="メイリオ" w:hAnsi="メイリオ"/>
          <w:szCs w:val="21"/>
        </w:rPr>
      </w:pPr>
      <w:r>
        <w:rPr>
          <w:rFonts w:ascii="メイリオ" w:eastAsia="メイリオ" w:hAnsi="メイリオ" w:hint="eastAsia"/>
          <w:szCs w:val="21"/>
        </w:rPr>
        <w:t>また</w:t>
      </w:r>
      <w:r w:rsidRPr="0044436C">
        <w:rPr>
          <w:rFonts w:ascii="メイリオ" w:eastAsia="メイリオ" w:hAnsi="メイリオ" w:hint="eastAsia"/>
          <w:szCs w:val="21"/>
        </w:rPr>
        <w:t>、</w:t>
      </w:r>
      <w:r>
        <w:rPr>
          <w:rFonts w:ascii="メイリオ" w:eastAsia="メイリオ" w:hAnsi="メイリオ" w:hint="eastAsia"/>
          <w:szCs w:val="21"/>
        </w:rPr>
        <w:t>同一内容の申請にかかる</w:t>
      </w:r>
      <w:r w:rsidRPr="0044436C">
        <w:rPr>
          <w:rFonts w:ascii="メイリオ" w:eastAsia="メイリオ" w:hAnsi="メイリオ" w:hint="eastAsia"/>
          <w:szCs w:val="21"/>
        </w:rPr>
        <w:t>補助金の上限額は、</w:t>
      </w:r>
      <w:r w:rsidR="00C61FF8">
        <w:rPr>
          <w:rFonts w:ascii="メイリオ" w:eastAsia="メイリオ" w:hAnsi="メイリオ" w:hint="eastAsia"/>
          <w:szCs w:val="21"/>
        </w:rPr>
        <w:t>当協会</w:t>
      </w:r>
      <w:r>
        <w:rPr>
          <w:rFonts w:ascii="メイリオ" w:eastAsia="メイリオ" w:hAnsi="メイリオ" w:hint="eastAsia"/>
          <w:szCs w:val="21"/>
        </w:rPr>
        <w:t>と</w:t>
      </w:r>
      <w:r w:rsidRPr="0044436C">
        <w:rPr>
          <w:rFonts w:ascii="メイリオ" w:eastAsia="メイリオ" w:hAnsi="メイリオ" w:hint="eastAsia"/>
          <w:szCs w:val="21"/>
        </w:rPr>
        <w:t>ジェトロ</w:t>
      </w:r>
      <w:r>
        <w:rPr>
          <w:rFonts w:ascii="メイリオ" w:eastAsia="メイリオ" w:hAnsi="メイリオ" w:hint="eastAsia"/>
          <w:szCs w:val="21"/>
        </w:rPr>
        <w:t>両団体から</w:t>
      </w:r>
      <w:r w:rsidRPr="0044436C">
        <w:rPr>
          <w:rFonts w:ascii="メイリオ" w:eastAsia="メイリオ" w:hAnsi="メイリオ" w:hint="eastAsia"/>
          <w:szCs w:val="21"/>
        </w:rPr>
        <w:t>の補助金の合計額で</w:t>
      </w:r>
      <w:r>
        <w:rPr>
          <w:rFonts w:ascii="メイリオ" w:eastAsia="メイリオ" w:hAnsi="メイリオ" w:hint="eastAsia"/>
          <w:szCs w:val="21"/>
        </w:rPr>
        <w:t>あり、各種別上限額は以下の通りです</w:t>
      </w:r>
      <w:r w:rsidRPr="0044436C">
        <w:rPr>
          <w:rFonts w:ascii="メイリオ" w:eastAsia="メイリオ" w:hAnsi="メイリオ" w:hint="eastAsia"/>
          <w:szCs w:val="21"/>
        </w:rPr>
        <w:t>。</w:t>
      </w:r>
    </w:p>
    <w:p w14:paraId="5E456117" w14:textId="77777777" w:rsidR="00156312" w:rsidRPr="00AB6294" w:rsidRDefault="00156312" w:rsidP="00156312">
      <w:pPr>
        <w:autoSpaceDE w:val="0"/>
        <w:autoSpaceDN w:val="0"/>
        <w:adjustRightInd w:val="0"/>
        <w:spacing w:line="440" w:lineRule="exact"/>
        <w:jc w:val="left"/>
        <w:rPr>
          <w:rFonts w:ascii="メイリオ" w:eastAsia="メイリオ" w:hAnsi="メイリオ"/>
          <w:szCs w:val="21"/>
        </w:rPr>
      </w:pPr>
      <w:r>
        <w:rPr>
          <w:rFonts w:ascii="メイリオ" w:eastAsia="メイリオ" w:hAnsi="メイリオ" w:hint="eastAsia"/>
          <w:szCs w:val="21"/>
        </w:rPr>
        <w:t xml:space="preserve">　特許：150万円、実用新案・意匠・商標:それぞれ60万円、冒認対策商標：30万円</w:t>
      </w:r>
    </w:p>
    <w:p w14:paraId="26AA8F91" w14:textId="77777777" w:rsidR="00156312" w:rsidRPr="005D6B81" w:rsidRDefault="00156312" w:rsidP="00156312">
      <w:pPr>
        <w:spacing w:line="440" w:lineRule="exact"/>
        <w:rPr>
          <w:rFonts w:ascii="メイリオ" w:eastAsia="メイリオ" w:hAnsi="メイリオ"/>
          <w:color w:val="000000" w:themeColor="text1"/>
          <w:szCs w:val="21"/>
        </w:rPr>
      </w:pPr>
      <w:r w:rsidRPr="005D6B81">
        <w:rPr>
          <w:rFonts w:ascii="メイリオ" w:eastAsia="メイリオ" w:hAnsi="メイリオ" w:hint="eastAsia"/>
          <w:color w:val="000000" w:themeColor="text1"/>
          <w:szCs w:val="21"/>
        </w:rPr>
        <w:t>なお、同言語で</w:t>
      </w:r>
      <w:r>
        <w:rPr>
          <w:rFonts w:ascii="メイリオ" w:eastAsia="メイリオ" w:hAnsi="メイリオ" w:hint="eastAsia"/>
          <w:color w:val="000000" w:themeColor="text1"/>
          <w:szCs w:val="21"/>
        </w:rPr>
        <w:t>他国への出願で</w:t>
      </w:r>
      <w:r w:rsidRPr="005D6B81">
        <w:rPr>
          <w:rFonts w:ascii="メイリオ" w:eastAsia="メイリオ" w:hAnsi="メイリオ" w:hint="eastAsia"/>
          <w:color w:val="000000" w:themeColor="text1"/>
          <w:szCs w:val="21"/>
        </w:rPr>
        <w:t>流用できる翻訳費などを重複して助成を受けることはできません。</w:t>
      </w:r>
    </w:p>
    <w:p w14:paraId="78AEDE06" w14:textId="17B92354" w:rsidR="0076729E" w:rsidRPr="00156312" w:rsidRDefault="0076729E" w:rsidP="0044436C">
      <w:pPr>
        <w:autoSpaceDE w:val="0"/>
        <w:autoSpaceDN w:val="0"/>
        <w:adjustRightInd w:val="0"/>
        <w:spacing w:line="440" w:lineRule="exact"/>
        <w:jc w:val="left"/>
        <w:rPr>
          <w:rFonts w:ascii="メイリオ" w:eastAsia="メイリオ" w:hAnsi="メイリオ" w:cs="ＭＳ 明朝"/>
          <w:kern w:val="0"/>
          <w:szCs w:val="21"/>
        </w:rPr>
      </w:pPr>
    </w:p>
    <w:p w14:paraId="3A9B8D63" w14:textId="21189EEC" w:rsidR="00871CB4" w:rsidRPr="0044436C" w:rsidRDefault="00871CB4" w:rsidP="0044436C">
      <w:pPr>
        <w:autoSpaceDE w:val="0"/>
        <w:autoSpaceDN w:val="0"/>
        <w:adjustRightInd w:val="0"/>
        <w:spacing w:line="440" w:lineRule="exact"/>
        <w:jc w:val="left"/>
        <w:rPr>
          <w:rFonts w:ascii="メイリオ" w:eastAsia="メイリオ" w:hAnsi="メイリオ"/>
          <w:color w:val="0070C0"/>
          <w:szCs w:val="21"/>
        </w:rPr>
      </w:pPr>
      <w:r w:rsidRPr="0044436C">
        <w:rPr>
          <w:rFonts w:ascii="メイリオ" w:eastAsia="メイリオ" w:hAnsi="メイリオ" w:hint="eastAsia"/>
          <w:color w:val="0070C0"/>
          <w:szCs w:val="21"/>
        </w:rPr>
        <w:t>Ｑ</w:t>
      </w:r>
      <w:r w:rsidR="00156312">
        <w:rPr>
          <w:rFonts w:ascii="メイリオ" w:eastAsia="メイリオ" w:hAnsi="メイリオ" w:hint="eastAsia"/>
          <w:color w:val="0070C0"/>
          <w:szCs w:val="21"/>
        </w:rPr>
        <w:t>5</w:t>
      </w:r>
      <w:r w:rsidRPr="0044436C">
        <w:rPr>
          <w:rFonts w:ascii="メイリオ" w:eastAsia="メイリオ" w:hAnsi="メイリオ" w:hint="eastAsia"/>
          <w:color w:val="0070C0"/>
          <w:szCs w:val="21"/>
        </w:rPr>
        <w:t xml:space="preserve">　</w:t>
      </w:r>
      <w:r w:rsidR="001F797C">
        <w:rPr>
          <w:rFonts w:ascii="メイリオ" w:eastAsia="メイリオ" w:hAnsi="メイリオ" w:hint="eastAsia"/>
          <w:color w:val="0070C0"/>
          <w:szCs w:val="21"/>
        </w:rPr>
        <w:t>国内代理人</w:t>
      </w:r>
      <w:r w:rsidRPr="0044436C">
        <w:rPr>
          <w:rFonts w:ascii="メイリオ" w:eastAsia="メイリオ" w:hAnsi="メイリオ" w:hint="eastAsia"/>
          <w:color w:val="0070C0"/>
          <w:szCs w:val="21"/>
        </w:rPr>
        <w:t>に依頼せず、自ら現地代理人に依頼して外国出願をする場合でも、申請することはできますか？</w:t>
      </w:r>
    </w:p>
    <w:p w14:paraId="7C8BEBA6" w14:textId="77777777" w:rsidR="00AA49AC" w:rsidRPr="0044436C" w:rsidRDefault="00871CB4" w:rsidP="0044436C">
      <w:pPr>
        <w:autoSpaceDE w:val="0"/>
        <w:autoSpaceDN w:val="0"/>
        <w:adjustRightInd w:val="0"/>
        <w:spacing w:line="440" w:lineRule="exact"/>
        <w:jc w:val="left"/>
        <w:rPr>
          <w:rFonts w:ascii="メイリオ" w:eastAsia="メイリオ" w:hAnsi="メイリオ"/>
          <w:szCs w:val="21"/>
        </w:rPr>
      </w:pPr>
      <w:r w:rsidRPr="0044436C">
        <w:rPr>
          <w:rFonts w:ascii="メイリオ" w:eastAsia="メイリオ" w:hAnsi="メイリオ" w:hint="eastAsia"/>
          <w:szCs w:val="21"/>
        </w:rPr>
        <w:t xml:space="preserve">Ａ.　</w:t>
      </w:r>
      <w:r w:rsidR="00AA49AC" w:rsidRPr="0044436C">
        <w:rPr>
          <w:rFonts w:ascii="メイリオ" w:eastAsia="メイリオ" w:hAnsi="メイリオ" w:hint="eastAsia"/>
          <w:szCs w:val="21"/>
        </w:rPr>
        <w:t>できます。</w:t>
      </w:r>
    </w:p>
    <w:p w14:paraId="1EDC3399" w14:textId="7D7B0B2D" w:rsidR="00871CB4" w:rsidRPr="0044436C" w:rsidRDefault="00364615" w:rsidP="0044436C">
      <w:pPr>
        <w:autoSpaceDE w:val="0"/>
        <w:autoSpaceDN w:val="0"/>
        <w:adjustRightInd w:val="0"/>
        <w:spacing w:line="440" w:lineRule="exact"/>
        <w:jc w:val="left"/>
        <w:rPr>
          <w:rFonts w:ascii="メイリオ" w:eastAsia="メイリオ" w:hAnsi="メイリオ"/>
          <w:szCs w:val="21"/>
        </w:rPr>
      </w:pPr>
      <w:r w:rsidRPr="0044436C">
        <w:rPr>
          <w:rFonts w:ascii="メイリオ" w:eastAsia="メイリオ" w:hAnsi="メイリオ" w:hint="eastAsia"/>
          <w:szCs w:val="21"/>
        </w:rPr>
        <w:t>ただし、</w:t>
      </w:r>
      <w:r w:rsidR="00871CB4" w:rsidRPr="0044436C">
        <w:rPr>
          <w:rFonts w:ascii="メイリオ" w:eastAsia="メイリオ" w:hAnsi="メイリオ" w:hint="eastAsia"/>
          <w:szCs w:val="21"/>
        </w:rPr>
        <w:t>申請者自身で必要な書類の提出ができること</w:t>
      </w:r>
      <w:r w:rsidRPr="0044436C">
        <w:rPr>
          <w:rFonts w:ascii="メイリオ" w:eastAsia="メイリオ" w:hAnsi="メイリオ" w:hint="eastAsia"/>
          <w:szCs w:val="21"/>
        </w:rPr>
        <w:t>が条件です</w:t>
      </w:r>
      <w:r w:rsidR="00871CB4" w:rsidRPr="0044436C">
        <w:rPr>
          <w:rFonts w:ascii="メイリオ" w:eastAsia="メイリオ" w:hAnsi="メイリオ" w:hint="eastAsia"/>
          <w:szCs w:val="21"/>
        </w:rPr>
        <w:t>。</w:t>
      </w:r>
    </w:p>
    <w:p w14:paraId="00B42477" w14:textId="0929EDD7" w:rsidR="00644451" w:rsidRDefault="00644451">
      <w:pPr>
        <w:widowControl/>
        <w:jc w:val="left"/>
        <w:rPr>
          <w:rFonts w:ascii="メイリオ" w:eastAsia="メイリオ" w:hAnsi="メイリオ"/>
          <w:color w:val="00B050"/>
          <w:szCs w:val="21"/>
        </w:rPr>
      </w:pPr>
    </w:p>
    <w:p w14:paraId="577B0270" w14:textId="1518D850" w:rsidR="00FD13F0" w:rsidRDefault="00871CB4" w:rsidP="00FD13F0">
      <w:pPr>
        <w:spacing w:line="440" w:lineRule="exact"/>
        <w:rPr>
          <w:rFonts w:ascii="メイリオ" w:eastAsia="メイリオ" w:hAnsi="メイリオ"/>
          <w:color w:val="00B050"/>
          <w:szCs w:val="21"/>
        </w:rPr>
      </w:pPr>
      <w:r w:rsidRPr="0044436C">
        <w:rPr>
          <w:rFonts w:ascii="メイリオ" w:eastAsia="メイリオ" w:hAnsi="メイリオ" w:hint="eastAsia"/>
          <w:color w:val="00B050"/>
          <w:szCs w:val="21"/>
        </w:rPr>
        <w:t>＜助成対象</w:t>
      </w:r>
      <w:r w:rsidR="00E13B2E" w:rsidRPr="0044436C">
        <w:rPr>
          <w:rFonts w:ascii="メイリオ" w:eastAsia="メイリオ" w:hAnsi="メイリオ" w:hint="eastAsia"/>
          <w:color w:val="00B050"/>
          <w:szCs w:val="21"/>
        </w:rPr>
        <w:t>となる出願</w:t>
      </w:r>
      <w:r w:rsidR="00C41315">
        <w:rPr>
          <w:rFonts w:ascii="メイリオ" w:eastAsia="メイリオ" w:hAnsi="メイリオ" w:hint="eastAsia"/>
          <w:color w:val="00B050"/>
          <w:szCs w:val="21"/>
        </w:rPr>
        <w:t>（全般）</w:t>
      </w:r>
      <w:r w:rsidRPr="0044436C">
        <w:rPr>
          <w:rFonts w:ascii="メイリオ" w:eastAsia="メイリオ" w:hAnsi="メイリオ" w:hint="eastAsia"/>
          <w:color w:val="00B050"/>
          <w:szCs w:val="21"/>
        </w:rPr>
        <w:t>＞</w:t>
      </w:r>
    </w:p>
    <w:p w14:paraId="5EFFBBEB" w14:textId="48959601" w:rsidR="00A645CF" w:rsidRPr="00330D24" w:rsidRDefault="00A645CF" w:rsidP="00A645CF">
      <w:pPr>
        <w:spacing w:line="440" w:lineRule="exact"/>
        <w:rPr>
          <w:rFonts w:ascii="メイリオ" w:eastAsia="メイリオ" w:hAnsi="メイリオ"/>
          <w:color w:val="0070C0"/>
          <w:szCs w:val="21"/>
        </w:rPr>
      </w:pPr>
      <w:r>
        <w:rPr>
          <w:rFonts w:ascii="メイリオ" w:eastAsia="メイリオ" w:hAnsi="メイリオ" w:hint="eastAsia"/>
          <w:color w:val="0070C0"/>
          <w:szCs w:val="21"/>
        </w:rPr>
        <w:t>Ｑ</w:t>
      </w:r>
      <w:r w:rsidR="00C03643">
        <w:rPr>
          <w:rFonts w:ascii="メイリオ" w:eastAsia="メイリオ" w:hAnsi="メイリオ" w:hint="eastAsia"/>
          <w:color w:val="0070C0"/>
          <w:szCs w:val="21"/>
        </w:rPr>
        <w:t>６</w:t>
      </w:r>
      <w:r>
        <w:rPr>
          <w:rFonts w:ascii="メイリオ" w:eastAsia="メイリオ" w:hAnsi="メイリオ" w:hint="eastAsia"/>
          <w:color w:val="0070C0"/>
          <w:szCs w:val="21"/>
        </w:rPr>
        <w:t xml:space="preserve">　一社で</w:t>
      </w:r>
      <w:r w:rsidRPr="00330D24">
        <w:rPr>
          <w:rFonts w:ascii="メイリオ" w:eastAsia="メイリオ" w:hAnsi="メイリオ" w:hint="eastAsia"/>
          <w:color w:val="0070C0"/>
          <w:szCs w:val="21"/>
        </w:rPr>
        <w:t>複数の外国出願</w:t>
      </w:r>
      <w:r>
        <w:rPr>
          <w:rFonts w:ascii="メイリオ" w:eastAsia="メイリオ" w:hAnsi="メイリオ" w:hint="eastAsia"/>
          <w:color w:val="0070C0"/>
          <w:szCs w:val="21"/>
        </w:rPr>
        <w:t>（特許・実用新案・意匠・商標）</w:t>
      </w:r>
      <w:r w:rsidRPr="00330D24">
        <w:rPr>
          <w:rFonts w:ascii="メイリオ" w:eastAsia="メイリオ" w:hAnsi="メイリオ" w:hint="eastAsia"/>
          <w:color w:val="0070C0"/>
          <w:szCs w:val="21"/>
        </w:rPr>
        <w:t>を</w:t>
      </w:r>
      <w:r>
        <w:rPr>
          <w:rFonts w:ascii="メイリオ" w:eastAsia="メイリオ" w:hAnsi="メイリオ" w:hint="eastAsia"/>
          <w:color w:val="0070C0"/>
          <w:szCs w:val="21"/>
        </w:rPr>
        <w:t>申請することはできます</w:t>
      </w:r>
      <w:r w:rsidRPr="00330D24">
        <w:rPr>
          <w:rFonts w:ascii="メイリオ" w:eastAsia="メイリオ" w:hAnsi="メイリオ" w:hint="eastAsia"/>
          <w:color w:val="0070C0"/>
          <w:szCs w:val="21"/>
        </w:rPr>
        <w:t>か？</w:t>
      </w:r>
    </w:p>
    <w:p w14:paraId="13D905AF" w14:textId="77777777" w:rsidR="00A645CF" w:rsidRPr="00330D24" w:rsidRDefault="00A645CF" w:rsidP="00A645CF">
      <w:pPr>
        <w:autoSpaceDE w:val="0"/>
        <w:autoSpaceDN w:val="0"/>
        <w:adjustRightInd w:val="0"/>
        <w:spacing w:line="440" w:lineRule="exact"/>
        <w:jc w:val="left"/>
        <w:rPr>
          <w:rFonts w:ascii="メイリオ" w:eastAsia="メイリオ" w:hAnsi="メイリオ"/>
          <w:szCs w:val="21"/>
        </w:rPr>
      </w:pPr>
      <w:r w:rsidRPr="00330D24">
        <w:rPr>
          <w:rFonts w:ascii="メイリオ" w:eastAsia="メイリオ" w:hAnsi="メイリオ" w:hint="eastAsia"/>
          <w:szCs w:val="21"/>
        </w:rPr>
        <w:t>Ａ．できます。</w:t>
      </w:r>
    </w:p>
    <w:p w14:paraId="07BBBFDA" w14:textId="05F65A8E" w:rsidR="00A645CF" w:rsidRPr="00330D24" w:rsidRDefault="00A645CF" w:rsidP="00A645CF">
      <w:pPr>
        <w:autoSpaceDE w:val="0"/>
        <w:autoSpaceDN w:val="0"/>
        <w:adjustRightInd w:val="0"/>
        <w:spacing w:line="440" w:lineRule="exact"/>
        <w:jc w:val="left"/>
        <w:rPr>
          <w:rFonts w:ascii="メイリオ" w:eastAsia="メイリオ" w:hAnsi="メイリオ"/>
          <w:szCs w:val="21"/>
        </w:rPr>
      </w:pPr>
      <w:r w:rsidRPr="00330D24">
        <w:rPr>
          <w:rFonts w:ascii="メイリオ" w:eastAsia="メイリオ" w:hAnsi="メイリオ" w:hint="eastAsia"/>
          <w:szCs w:val="21"/>
        </w:rPr>
        <w:t>ただし、１申請者当たりの補助金の上限額は、</w:t>
      </w:r>
      <w:r w:rsidR="00C61FF8">
        <w:rPr>
          <w:rFonts w:ascii="メイリオ" w:eastAsia="メイリオ" w:hAnsi="メイリオ" w:hint="eastAsia"/>
          <w:szCs w:val="21"/>
        </w:rPr>
        <w:t>センター</w:t>
      </w:r>
      <w:r w:rsidRPr="00330D24">
        <w:rPr>
          <w:rFonts w:ascii="メイリオ" w:eastAsia="メイリオ" w:hAnsi="メイリオ" w:hint="eastAsia"/>
          <w:szCs w:val="21"/>
        </w:rPr>
        <w:t>及びジェトロの補助金の合計が３００万円です。</w:t>
      </w:r>
    </w:p>
    <w:p w14:paraId="48BBC74A" w14:textId="4774E999" w:rsidR="00A645CF" w:rsidRDefault="00A645CF" w:rsidP="00A645CF">
      <w:pPr>
        <w:autoSpaceDE w:val="0"/>
        <w:autoSpaceDN w:val="0"/>
        <w:adjustRightInd w:val="0"/>
        <w:spacing w:line="440" w:lineRule="exact"/>
        <w:jc w:val="left"/>
        <w:rPr>
          <w:rFonts w:ascii="メイリオ" w:eastAsia="メイリオ" w:hAnsi="メイリオ"/>
          <w:szCs w:val="21"/>
        </w:rPr>
      </w:pPr>
      <w:r w:rsidRPr="00330D24">
        <w:rPr>
          <w:rFonts w:ascii="メイリオ" w:eastAsia="メイリオ" w:hAnsi="メイリオ" w:hint="eastAsia"/>
          <w:szCs w:val="21"/>
        </w:rPr>
        <w:t>その限度額以内であれば、</w:t>
      </w:r>
      <w:r>
        <w:rPr>
          <w:rFonts w:ascii="メイリオ" w:eastAsia="メイリオ" w:hAnsi="メイリオ" w:hint="eastAsia"/>
          <w:szCs w:val="21"/>
        </w:rPr>
        <w:t>複数の申請をすることが可能です。</w:t>
      </w:r>
    </w:p>
    <w:p w14:paraId="6B326899" w14:textId="77777777" w:rsidR="00A645CF" w:rsidRPr="0044436C" w:rsidRDefault="00A645CF" w:rsidP="00A645CF">
      <w:pPr>
        <w:autoSpaceDE w:val="0"/>
        <w:autoSpaceDN w:val="0"/>
        <w:adjustRightInd w:val="0"/>
        <w:spacing w:line="440" w:lineRule="exact"/>
        <w:jc w:val="left"/>
        <w:rPr>
          <w:rFonts w:ascii="メイリオ" w:eastAsia="メイリオ" w:hAnsi="メイリオ"/>
          <w:szCs w:val="21"/>
        </w:rPr>
      </w:pPr>
    </w:p>
    <w:p w14:paraId="65456812" w14:textId="5E8ED55E" w:rsidR="00AF1EF9" w:rsidRDefault="00AF1EF9" w:rsidP="00AF1EF9">
      <w:pPr>
        <w:spacing w:line="440" w:lineRule="exact"/>
        <w:rPr>
          <w:rFonts w:ascii="メイリオ" w:eastAsia="メイリオ" w:hAnsi="メイリオ"/>
          <w:color w:val="0070C0"/>
          <w:szCs w:val="21"/>
        </w:rPr>
      </w:pPr>
      <w:r w:rsidRPr="0044436C">
        <w:rPr>
          <w:rFonts w:ascii="メイリオ" w:eastAsia="メイリオ" w:hAnsi="メイリオ" w:hint="eastAsia"/>
          <w:color w:val="0070C0"/>
          <w:szCs w:val="21"/>
        </w:rPr>
        <w:t>Ｑ</w:t>
      </w:r>
      <w:r>
        <w:rPr>
          <w:rFonts w:ascii="メイリオ" w:eastAsia="メイリオ" w:hAnsi="メイリオ" w:hint="eastAsia"/>
          <w:color w:val="0070C0"/>
          <w:szCs w:val="21"/>
        </w:rPr>
        <w:t>７　日本特許庁に出願していない特許について、外国でのみ出願を考えています。</w:t>
      </w:r>
      <w:r w:rsidRPr="0044436C">
        <w:rPr>
          <w:rFonts w:ascii="メイリオ" w:eastAsia="メイリオ" w:hAnsi="メイリオ" w:hint="eastAsia"/>
          <w:color w:val="0070C0"/>
          <w:szCs w:val="21"/>
        </w:rPr>
        <w:t>この外国</w:t>
      </w:r>
      <w:r>
        <w:rPr>
          <w:rFonts w:ascii="メイリオ" w:eastAsia="メイリオ" w:hAnsi="メイリオ" w:hint="eastAsia"/>
          <w:color w:val="0070C0"/>
          <w:szCs w:val="21"/>
        </w:rPr>
        <w:t>への特許</w:t>
      </w:r>
      <w:r w:rsidRPr="0044436C">
        <w:rPr>
          <w:rFonts w:ascii="メイリオ" w:eastAsia="メイリオ" w:hAnsi="メイリオ" w:hint="eastAsia"/>
          <w:color w:val="0070C0"/>
          <w:szCs w:val="21"/>
        </w:rPr>
        <w:t>出願に要した費用について助成を受けることができますか？</w:t>
      </w:r>
    </w:p>
    <w:p w14:paraId="32B66CBB" w14:textId="77777777" w:rsidR="00AF1EF9" w:rsidRPr="00FE228E" w:rsidRDefault="00AF1EF9" w:rsidP="00AF1EF9">
      <w:pPr>
        <w:spacing w:line="440" w:lineRule="exact"/>
        <w:rPr>
          <w:rFonts w:ascii="メイリオ" w:eastAsia="メイリオ" w:hAnsi="メイリオ"/>
          <w:color w:val="00B050"/>
          <w:szCs w:val="21"/>
        </w:rPr>
      </w:pPr>
      <w:r w:rsidRPr="0044436C">
        <w:rPr>
          <w:rFonts w:ascii="メイリオ" w:eastAsia="メイリオ" w:hAnsi="メイリオ" w:hint="eastAsia"/>
          <w:szCs w:val="21"/>
        </w:rPr>
        <w:t>Ａ．できません。</w:t>
      </w:r>
    </w:p>
    <w:p w14:paraId="1B7614E2" w14:textId="77777777" w:rsidR="00AF1EF9" w:rsidRDefault="00AF1EF9" w:rsidP="00AF1EF9">
      <w:pPr>
        <w:spacing w:line="440" w:lineRule="exact"/>
        <w:rPr>
          <w:rFonts w:ascii="メイリオ" w:eastAsia="メイリオ" w:hAnsi="メイリオ"/>
          <w:szCs w:val="21"/>
        </w:rPr>
      </w:pPr>
      <w:r w:rsidRPr="00FE228E">
        <w:rPr>
          <w:rFonts w:ascii="メイリオ" w:eastAsia="メイリオ" w:hAnsi="メイリオ" w:hint="eastAsia"/>
          <w:szCs w:val="21"/>
        </w:rPr>
        <w:t>本補助金は</w:t>
      </w:r>
      <w:r>
        <w:rPr>
          <w:rFonts w:ascii="メイリオ" w:eastAsia="メイリオ" w:hAnsi="メイリオ" w:hint="eastAsia"/>
          <w:szCs w:val="21"/>
        </w:rPr>
        <w:t>、申請時に日本国特許庁に行っている出願（（ＰＣＴ出願を含む</w:t>
      </w:r>
      <w:r w:rsidRPr="004E12F7">
        <w:rPr>
          <w:rFonts w:ascii="メイリオ" w:eastAsia="メイリオ" w:hAnsi="メイリオ" w:hint="eastAsia"/>
          <w:szCs w:val="21"/>
        </w:rPr>
        <w:t>）</w:t>
      </w:r>
      <w:r>
        <w:rPr>
          <w:rFonts w:ascii="メイリオ" w:eastAsia="メイリオ" w:hAnsi="メイリオ" w:hint="eastAsia"/>
          <w:szCs w:val="21"/>
        </w:rPr>
        <w:t>以下「国内基礎出願」という）をもとに行う外国出願</w:t>
      </w:r>
      <w:r w:rsidRPr="004E12F7">
        <w:rPr>
          <w:rFonts w:ascii="メイリオ" w:eastAsia="メイリオ" w:hAnsi="メイリオ" w:hint="eastAsia"/>
          <w:szCs w:val="21"/>
        </w:rPr>
        <w:t>（特許・実用新案・意匠・商標）</w:t>
      </w:r>
      <w:r>
        <w:rPr>
          <w:rFonts w:ascii="メイリオ" w:eastAsia="メイリオ" w:hAnsi="メイリオ" w:hint="eastAsia"/>
          <w:szCs w:val="21"/>
        </w:rPr>
        <w:t>について助成するものです。したがって国内基礎出願のない案件につていては、助成対象外となります。必ず日本国特許庁への出願後に申請してください。</w:t>
      </w:r>
    </w:p>
    <w:p w14:paraId="1C0BD881" w14:textId="77777777" w:rsidR="00AF1EF9" w:rsidRPr="00FD13F0" w:rsidRDefault="00AF1EF9" w:rsidP="00AF1EF9">
      <w:pPr>
        <w:spacing w:line="440" w:lineRule="exact"/>
        <w:rPr>
          <w:rFonts w:ascii="メイリオ" w:eastAsia="メイリオ" w:hAnsi="メイリオ"/>
          <w:color w:val="0070C0"/>
          <w:szCs w:val="21"/>
        </w:rPr>
      </w:pPr>
      <w:r>
        <w:rPr>
          <w:rFonts w:ascii="メイリオ" w:eastAsia="メイリオ" w:hAnsi="メイリオ" w:hint="eastAsia"/>
          <w:szCs w:val="21"/>
        </w:rPr>
        <w:t>ただし、ハーグ出願については、国内基礎出願がない場合でも助成対象となる場合があります。詳しくは、Ｑ１９</w:t>
      </w:r>
      <w:r w:rsidRPr="00FE228E">
        <w:rPr>
          <w:rFonts w:ascii="メイリオ" w:eastAsia="メイリオ" w:hAnsi="メイリオ" w:hint="eastAsia"/>
          <w:szCs w:val="21"/>
        </w:rPr>
        <w:t>．</w:t>
      </w:r>
      <w:r>
        <w:rPr>
          <w:rFonts w:ascii="メイリオ" w:eastAsia="メイリオ" w:hAnsi="メイリオ" w:hint="eastAsia"/>
          <w:szCs w:val="21"/>
        </w:rPr>
        <w:t>ハーグ出願</w:t>
      </w:r>
      <w:r w:rsidRPr="00FE228E">
        <w:rPr>
          <w:rFonts w:ascii="メイリオ" w:eastAsia="メイリオ" w:hAnsi="メイリオ" w:hint="eastAsia"/>
          <w:szCs w:val="21"/>
        </w:rPr>
        <w:t>とは何ですか？をご覧ください。</w:t>
      </w:r>
    </w:p>
    <w:p w14:paraId="39646A29" w14:textId="77777777" w:rsidR="00AF1EF9" w:rsidRPr="00AF1EF9" w:rsidRDefault="00AF1EF9" w:rsidP="00A645CF">
      <w:pPr>
        <w:autoSpaceDE w:val="0"/>
        <w:autoSpaceDN w:val="0"/>
        <w:adjustRightInd w:val="0"/>
        <w:spacing w:line="440" w:lineRule="exact"/>
        <w:jc w:val="left"/>
        <w:rPr>
          <w:rFonts w:ascii="メイリオ" w:eastAsia="メイリオ" w:hAnsi="メイリオ"/>
          <w:color w:val="0070C0"/>
          <w:szCs w:val="21"/>
        </w:rPr>
      </w:pPr>
    </w:p>
    <w:p w14:paraId="41A042D6" w14:textId="36880556" w:rsidR="00A645CF" w:rsidRPr="0044436C" w:rsidRDefault="00A645CF" w:rsidP="00A645CF">
      <w:pPr>
        <w:autoSpaceDE w:val="0"/>
        <w:autoSpaceDN w:val="0"/>
        <w:adjustRightInd w:val="0"/>
        <w:spacing w:line="440" w:lineRule="exact"/>
        <w:jc w:val="left"/>
        <w:rPr>
          <w:rFonts w:ascii="メイリオ" w:eastAsia="メイリオ" w:hAnsi="メイリオ"/>
          <w:color w:val="0070C0"/>
          <w:szCs w:val="21"/>
        </w:rPr>
      </w:pPr>
      <w:r w:rsidRPr="0044436C">
        <w:rPr>
          <w:rFonts w:ascii="メイリオ" w:eastAsia="メイリオ" w:hAnsi="メイリオ" w:hint="eastAsia"/>
          <w:color w:val="0070C0"/>
          <w:szCs w:val="21"/>
        </w:rPr>
        <w:t>Ｑ</w:t>
      </w:r>
      <w:r w:rsidR="00AF1EF9">
        <w:rPr>
          <w:rFonts w:ascii="メイリオ" w:eastAsia="メイリオ" w:hAnsi="メイリオ" w:hint="eastAsia"/>
          <w:color w:val="0070C0"/>
          <w:szCs w:val="21"/>
        </w:rPr>
        <w:t>８</w:t>
      </w:r>
      <w:r w:rsidRPr="0044436C">
        <w:rPr>
          <w:rFonts w:ascii="メイリオ" w:eastAsia="メイリオ" w:hAnsi="メイリオ" w:hint="eastAsia"/>
          <w:color w:val="0070C0"/>
          <w:szCs w:val="21"/>
        </w:rPr>
        <w:t xml:space="preserve">　パリ条約上の優先権を主張せずに外国出願する案件は、本事業の助成対象となりますか？</w:t>
      </w:r>
    </w:p>
    <w:p w14:paraId="3C30DA31" w14:textId="77777777" w:rsidR="00A645CF" w:rsidRDefault="00A645CF" w:rsidP="00A645CF">
      <w:pPr>
        <w:autoSpaceDE w:val="0"/>
        <w:autoSpaceDN w:val="0"/>
        <w:adjustRightInd w:val="0"/>
        <w:spacing w:line="440" w:lineRule="exact"/>
        <w:jc w:val="left"/>
        <w:rPr>
          <w:rFonts w:ascii="メイリオ" w:eastAsia="メイリオ" w:hAnsi="メイリオ" w:cs="ＭＳゴシック"/>
          <w:kern w:val="0"/>
          <w:szCs w:val="21"/>
        </w:rPr>
      </w:pPr>
      <w:r w:rsidRPr="0044436C">
        <w:rPr>
          <w:rFonts w:ascii="メイリオ" w:eastAsia="メイリオ" w:hAnsi="メイリオ" w:hint="eastAsia"/>
          <w:szCs w:val="21"/>
        </w:rPr>
        <w:t>Ａ.</w:t>
      </w:r>
      <w:r w:rsidRPr="0044436C">
        <w:rPr>
          <w:rFonts w:ascii="メイリオ" w:eastAsia="メイリオ" w:hAnsi="メイリオ" w:cs="ＭＳゴシック" w:hint="eastAsia"/>
          <w:kern w:val="0"/>
          <w:szCs w:val="21"/>
        </w:rPr>
        <w:t xml:space="preserve">　「特許・実用新案・意匠」の場合は、優先権を主張しない出願</w:t>
      </w:r>
      <w:r>
        <w:rPr>
          <w:rFonts w:ascii="メイリオ" w:eastAsia="メイリオ" w:hAnsi="メイリオ" w:cs="ＭＳゴシック" w:hint="eastAsia"/>
          <w:kern w:val="0"/>
          <w:szCs w:val="21"/>
        </w:rPr>
        <w:t>（ダイレクトPCT、ハーグ出願を除く）</w:t>
      </w:r>
      <w:r w:rsidRPr="0044436C">
        <w:rPr>
          <w:rFonts w:ascii="メイリオ" w:eastAsia="メイリオ" w:hAnsi="メイリオ" w:cs="ＭＳゴシック" w:hint="eastAsia"/>
          <w:kern w:val="0"/>
          <w:szCs w:val="21"/>
        </w:rPr>
        <w:t>は、国内出願が原因となって新規性を喪失し、権利取得の可能性が否定され</w:t>
      </w:r>
      <w:r>
        <w:rPr>
          <w:rFonts w:ascii="メイリオ" w:eastAsia="メイリオ" w:hAnsi="メイリオ" w:cs="ＭＳゴシック" w:hint="eastAsia"/>
          <w:kern w:val="0"/>
          <w:szCs w:val="21"/>
        </w:rPr>
        <w:t>る可能性がある</w:t>
      </w:r>
      <w:r w:rsidRPr="0044436C">
        <w:rPr>
          <w:rFonts w:ascii="メイリオ" w:eastAsia="メイリオ" w:hAnsi="メイリオ" w:cs="ＭＳゴシック" w:hint="eastAsia"/>
          <w:kern w:val="0"/>
          <w:szCs w:val="21"/>
        </w:rPr>
        <w:t>ため、</w:t>
      </w:r>
      <w:r w:rsidRPr="0044436C">
        <w:rPr>
          <w:rFonts w:ascii="メイリオ" w:eastAsia="メイリオ" w:hAnsi="メイリオ" w:hint="eastAsia"/>
          <w:szCs w:val="21"/>
        </w:rPr>
        <w:t>助成</w:t>
      </w:r>
      <w:r w:rsidRPr="0044436C">
        <w:rPr>
          <w:rFonts w:ascii="メイリオ" w:eastAsia="メイリオ" w:hAnsi="メイリオ" w:cs="ＭＳゴシック" w:hint="eastAsia"/>
          <w:kern w:val="0"/>
          <w:szCs w:val="21"/>
        </w:rPr>
        <w:t>対象とすることはできません。「商標」については上記の懸念がないことから、優先権主張を伴わない出願であっても、助成対象となります。</w:t>
      </w:r>
      <w:r>
        <w:rPr>
          <w:rFonts w:ascii="メイリオ" w:eastAsia="メイリオ" w:hAnsi="メイリオ" w:cs="ＭＳゴシック" w:hint="eastAsia"/>
          <w:kern w:val="0"/>
          <w:szCs w:val="21"/>
        </w:rPr>
        <w:t>ただし、</w:t>
      </w:r>
      <w:r>
        <w:rPr>
          <w:rFonts w:ascii="メイリオ" w:eastAsia="メイリオ" w:hAnsi="メイリオ" w:hint="eastAsia"/>
          <w:szCs w:val="21"/>
        </w:rPr>
        <w:t>国内</w:t>
      </w:r>
      <w:r>
        <w:rPr>
          <w:rFonts w:ascii="メイリオ" w:eastAsia="メイリオ" w:hAnsi="メイリオ" w:cs="ＭＳゴシック" w:hint="eastAsia"/>
          <w:kern w:val="0"/>
          <w:szCs w:val="21"/>
        </w:rPr>
        <w:t>基礎出願と同じ範囲内に限ります。</w:t>
      </w:r>
    </w:p>
    <w:p w14:paraId="752F3533" w14:textId="77777777" w:rsidR="00A645CF" w:rsidRPr="00A645CF" w:rsidRDefault="00A645CF" w:rsidP="00FD13F0">
      <w:pPr>
        <w:spacing w:line="440" w:lineRule="exact"/>
        <w:rPr>
          <w:rFonts w:ascii="メイリオ" w:eastAsia="メイリオ" w:hAnsi="メイリオ"/>
          <w:color w:val="00B050"/>
          <w:szCs w:val="21"/>
        </w:rPr>
      </w:pPr>
    </w:p>
    <w:p w14:paraId="42F2BB56" w14:textId="53995782" w:rsidR="00FD13F0" w:rsidRPr="0044436C" w:rsidRDefault="00FD13F0" w:rsidP="00FD13F0">
      <w:pPr>
        <w:spacing w:line="440" w:lineRule="exact"/>
        <w:rPr>
          <w:rFonts w:ascii="メイリオ" w:eastAsia="メイリオ" w:hAnsi="メイリオ"/>
          <w:color w:val="0070C0"/>
          <w:szCs w:val="21"/>
        </w:rPr>
      </w:pPr>
      <w:r>
        <w:rPr>
          <w:rFonts w:ascii="メイリオ" w:eastAsia="メイリオ" w:hAnsi="メイリオ" w:hint="eastAsia"/>
          <w:color w:val="0070C0"/>
          <w:szCs w:val="21"/>
        </w:rPr>
        <w:t>Ｑ</w:t>
      </w:r>
      <w:r w:rsidR="00AF1EF9">
        <w:rPr>
          <w:rFonts w:ascii="メイリオ" w:eastAsia="メイリオ" w:hAnsi="メイリオ" w:hint="eastAsia"/>
          <w:color w:val="0070C0"/>
          <w:szCs w:val="21"/>
        </w:rPr>
        <w:t>９</w:t>
      </w:r>
      <w:r w:rsidR="00D32C48">
        <w:rPr>
          <w:rFonts w:ascii="メイリオ" w:eastAsia="メイリオ" w:hAnsi="メイリオ" w:hint="eastAsia"/>
          <w:color w:val="0070C0"/>
          <w:szCs w:val="21"/>
        </w:rPr>
        <w:t xml:space="preserve">　</w:t>
      </w:r>
      <w:r>
        <w:rPr>
          <w:rFonts w:ascii="メイリオ" w:eastAsia="メイリオ" w:hAnsi="メイリオ" w:hint="eastAsia"/>
          <w:color w:val="0070C0"/>
          <w:szCs w:val="21"/>
        </w:rPr>
        <w:t>すでに外国特許庁への出願が完了しています。この案件</w:t>
      </w:r>
      <w:r w:rsidRPr="0044436C">
        <w:rPr>
          <w:rFonts w:ascii="メイリオ" w:eastAsia="メイリオ" w:hAnsi="メイリオ" w:hint="eastAsia"/>
          <w:color w:val="0070C0"/>
          <w:szCs w:val="21"/>
        </w:rPr>
        <w:t>に</w:t>
      </w:r>
      <w:r>
        <w:rPr>
          <w:rFonts w:ascii="メイリオ" w:eastAsia="メイリオ" w:hAnsi="メイリオ" w:hint="eastAsia"/>
          <w:color w:val="0070C0"/>
          <w:szCs w:val="21"/>
        </w:rPr>
        <w:t>ついて申請できますか</w:t>
      </w:r>
      <w:r w:rsidRPr="0044436C">
        <w:rPr>
          <w:rFonts w:ascii="メイリオ" w:eastAsia="メイリオ" w:hAnsi="メイリオ" w:hint="eastAsia"/>
          <w:color w:val="0070C0"/>
          <w:szCs w:val="21"/>
        </w:rPr>
        <w:t>？</w:t>
      </w:r>
    </w:p>
    <w:p w14:paraId="7509A7E2" w14:textId="77777777" w:rsidR="00FD13F0" w:rsidRDefault="00FD13F0" w:rsidP="00FD13F0">
      <w:pPr>
        <w:spacing w:line="440" w:lineRule="exact"/>
        <w:rPr>
          <w:rFonts w:ascii="メイリオ" w:eastAsia="メイリオ" w:hAnsi="メイリオ"/>
          <w:szCs w:val="21"/>
          <w:u w:val="single"/>
        </w:rPr>
      </w:pPr>
      <w:r w:rsidRPr="0044436C">
        <w:rPr>
          <w:rFonts w:ascii="メイリオ" w:eastAsia="メイリオ" w:hAnsi="メイリオ" w:hint="eastAsia"/>
          <w:szCs w:val="21"/>
        </w:rPr>
        <w:t>Ａ．できません。</w:t>
      </w:r>
      <w:r>
        <w:rPr>
          <w:rFonts w:ascii="メイリオ" w:eastAsia="メイリオ" w:hAnsi="メイリオ" w:hint="eastAsia"/>
          <w:szCs w:val="21"/>
          <w:u w:val="single"/>
        </w:rPr>
        <w:t>採択決定前に</w:t>
      </w:r>
      <w:r w:rsidRPr="00330D24">
        <w:rPr>
          <w:rFonts w:ascii="メイリオ" w:eastAsia="メイリオ" w:hAnsi="メイリオ" w:hint="eastAsia"/>
          <w:szCs w:val="21"/>
          <w:u w:val="single"/>
        </w:rPr>
        <w:t>出願</w:t>
      </w:r>
      <w:r>
        <w:rPr>
          <w:rFonts w:ascii="メイリオ" w:eastAsia="メイリオ" w:hAnsi="メイリオ" w:hint="eastAsia"/>
          <w:szCs w:val="21"/>
          <w:u w:val="single"/>
        </w:rPr>
        <w:t>（国内移行）</w:t>
      </w:r>
      <w:r w:rsidRPr="00330D24">
        <w:rPr>
          <w:rFonts w:ascii="メイリオ" w:eastAsia="メイリオ" w:hAnsi="メイリオ" w:hint="eastAsia"/>
          <w:szCs w:val="21"/>
          <w:u w:val="single"/>
        </w:rPr>
        <w:t>が完了し</w:t>
      </w:r>
      <w:r>
        <w:rPr>
          <w:rFonts w:ascii="メイリオ" w:eastAsia="メイリオ" w:hAnsi="メイリオ" w:hint="eastAsia"/>
          <w:szCs w:val="21"/>
          <w:u w:val="single"/>
        </w:rPr>
        <w:t>て</w:t>
      </w:r>
      <w:r w:rsidRPr="00330D24">
        <w:rPr>
          <w:rFonts w:ascii="メイリオ" w:eastAsia="メイリオ" w:hAnsi="メイリオ" w:hint="eastAsia"/>
          <w:szCs w:val="21"/>
          <w:u w:val="single"/>
        </w:rPr>
        <w:t>いる案件は</w:t>
      </w:r>
      <w:r>
        <w:rPr>
          <w:rFonts w:ascii="メイリオ" w:eastAsia="メイリオ" w:hAnsi="メイリオ" w:hint="eastAsia"/>
          <w:szCs w:val="21"/>
          <w:u w:val="single"/>
        </w:rPr>
        <w:t>助成</w:t>
      </w:r>
      <w:r w:rsidRPr="00330D24">
        <w:rPr>
          <w:rFonts w:ascii="メイリオ" w:eastAsia="メイリオ" w:hAnsi="メイリオ" w:hint="eastAsia"/>
          <w:szCs w:val="21"/>
          <w:u w:val="single"/>
        </w:rPr>
        <w:t>対象外です。</w:t>
      </w:r>
    </w:p>
    <w:p w14:paraId="0E7A7A8C" w14:textId="77777777" w:rsidR="00FD13F0" w:rsidRDefault="00FD13F0" w:rsidP="00FD13F0">
      <w:pPr>
        <w:spacing w:line="440" w:lineRule="exact"/>
        <w:rPr>
          <w:rFonts w:ascii="メイリオ" w:eastAsia="メイリオ" w:hAnsi="メイリオ"/>
          <w:szCs w:val="21"/>
        </w:rPr>
      </w:pPr>
      <w:r>
        <w:rPr>
          <w:rFonts w:ascii="メイリオ" w:eastAsia="メイリオ" w:hAnsi="メイリオ" w:hint="eastAsia"/>
          <w:szCs w:val="21"/>
        </w:rPr>
        <w:t>本補助金に申請していただき、審査を経て</w:t>
      </w:r>
      <w:r w:rsidRPr="0044436C">
        <w:rPr>
          <w:rFonts w:ascii="メイリオ" w:eastAsia="メイリオ" w:hAnsi="メイリオ" w:hint="eastAsia"/>
          <w:szCs w:val="21"/>
        </w:rPr>
        <w:t>、</w:t>
      </w:r>
      <w:r w:rsidRPr="008840C3">
        <w:rPr>
          <w:rFonts w:ascii="メイリオ" w:eastAsia="メイリオ" w:hAnsi="メイリオ" w:hint="eastAsia"/>
          <w:color w:val="FF0000"/>
          <w:szCs w:val="21"/>
        </w:rPr>
        <w:t>必ず採択決定後に出願の手続きをしてください。</w:t>
      </w:r>
    </w:p>
    <w:p w14:paraId="61248E49" w14:textId="77777777" w:rsidR="00023E0D" w:rsidRDefault="00023E0D" w:rsidP="00A776F1">
      <w:pPr>
        <w:spacing w:line="440" w:lineRule="exact"/>
        <w:rPr>
          <w:rFonts w:ascii="メイリオ" w:eastAsia="メイリオ" w:hAnsi="メイリオ"/>
          <w:szCs w:val="21"/>
        </w:rPr>
      </w:pPr>
    </w:p>
    <w:p w14:paraId="08E3D3C7" w14:textId="661B20C3" w:rsidR="00023E0D" w:rsidRDefault="00D51898" w:rsidP="00A776F1">
      <w:pPr>
        <w:spacing w:line="440" w:lineRule="exact"/>
        <w:rPr>
          <w:rFonts w:ascii="メイリオ" w:eastAsia="メイリオ" w:hAnsi="メイリオ"/>
          <w:color w:val="0070C0"/>
          <w:szCs w:val="21"/>
        </w:rPr>
      </w:pPr>
      <w:r>
        <w:rPr>
          <w:rFonts w:ascii="メイリオ" w:eastAsia="メイリオ" w:hAnsi="メイリオ" w:hint="eastAsia"/>
          <w:color w:val="0070C0"/>
          <w:szCs w:val="21"/>
        </w:rPr>
        <w:t>Ｑ</w:t>
      </w:r>
      <w:r w:rsidR="00D32C48">
        <w:rPr>
          <w:rFonts w:ascii="メイリオ" w:eastAsia="メイリオ" w:hAnsi="メイリオ" w:hint="eastAsia"/>
          <w:color w:val="0070C0"/>
          <w:szCs w:val="21"/>
        </w:rPr>
        <w:t>10</w:t>
      </w:r>
      <w:r w:rsidR="00023E0D">
        <w:rPr>
          <w:rFonts w:ascii="メイリオ" w:eastAsia="メイリオ" w:hAnsi="メイリオ" w:hint="eastAsia"/>
          <w:color w:val="0070C0"/>
          <w:szCs w:val="21"/>
        </w:rPr>
        <w:t xml:space="preserve">　以前に外国特許庁へ出願した案件で、他の国への出願を考えています。この案件</w:t>
      </w:r>
      <w:r w:rsidR="0045247C">
        <w:rPr>
          <w:rFonts w:ascii="メイリオ" w:eastAsia="メイリオ" w:hAnsi="メイリオ" w:hint="eastAsia"/>
          <w:color w:val="0070C0"/>
          <w:szCs w:val="21"/>
        </w:rPr>
        <w:t>を</w:t>
      </w:r>
      <w:r w:rsidR="0045247C" w:rsidRPr="0044436C">
        <w:rPr>
          <w:rFonts w:ascii="メイリオ" w:eastAsia="メイリオ" w:hAnsi="メイリオ" w:hint="eastAsia"/>
          <w:color w:val="0070C0"/>
          <w:szCs w:val="21"/>
        </w:rPr>
        <w:t>申請することはできますか？</w:t>
      </w:r>
    </w:p>
    <w:p w14:paraId="43A86621" w14:textId="77777777" w:rsidR="00023E0D" w:rsidRPr="00330D24" w:rsidRDefault="00023E0D" w:rsidP="00023E0D">
      <w:pPr>
        <w:autoSpaceDE w:val="0"/>
        <w:autoSpaceDN w:val="0"/>
        <w:adjustRightInd w:val="0"/>
        <w:spacing w:line="440" w:lineRule="exact"/>
        <w:jc w:val="left"/>
        <w:rPr>
          <w:rFonts w:ascii="メイリオ" w:eastAsia="メイリオ" w:hAnsi="メイリオ"/>
          <w:szCs w:val="21"/>
        </w:rPr>
      </w:pPr>
      <w:r w:rsidRPr="00330D24">
        <w:rPr>
          <w:rFonts w:ascii="メイリオ" w:eastAsia="メイリオ" w:hAnsi="メイリオ" w:hint="eastAsia"/>
          <w:szCs w:val="21"/>
        </w:rPr>
        <w:t>Ａ．できます。</w:t>
      </w:r>
    </w:p>
    <w:p w14:paraId="4D0C672C" w14:textId="30088211" w:rsidR="00023E0D" w:rsidRDefault="00023E0D" w:rsidP="00A776F1">
      <w:pPr>
        <w:spacing w:line="440" w:lineRule="exact"/>
        <w:rPr>
          <w:rFonts w:ascii="メイリオ" w:eastAsia="メイリオ" w:hAnsi="メイリオ"/>
          <w:szCs w:val="21"/>
        </w:rPr>
      </w:pPr>
      <w:r>
        <w:rPr>
          <w:rFonts w:ascii="メイリオ" w:eastAsia="メイリオ" w:hAnsi="メイリオ" w:hint="eastAsia"/>
          <w:szCs w:val="21"/>
        </w:rPr>
        <w:t>また、</w:t>
      </w:r>
      <w:r w:rsidR="00C41315">
        <w:rPr>
          <w:rFonts w:ascii="メイリオ" w:eastAsia="メイリオ" w:hAnsi="メイリオ" w:hint="eastAsia"/>
          <w:szCs w:val="21"/>
        </w:rPr>
        <w:t>本補助金</w:t>
      </w:r>
      <w:r>
        <w:rPr>
          <w:rFonts w:ascii="メイリオ" w:eastAsia="メイリオ" w:hAnsi="メイリオ" w:hint="eastAsia"/>
          <w:szCs w:val="21"/>
        </w:rPr>
        <w:t>で助成を受けたことにある案件でも、</w:t>
      </w:r>
      <w:r w:rsidR="0045247C">
        <w:rPr>
          <w:rFonts w:ascii="メイリオ" w:eastAsia="メイリオ" w:hAnsi="メイリオ" w:hint="eastAsia"/>
          <w:szCs w:val="21"/>
        </w:rPr>
        <w:t>年度</w:t>
      </w:r>
      <w:r>
        <w:rPr>
          <w:rFonts w:ascii="メイリオ" w:eastAsia="メイリオ" w:hAnsi="メイリオ" w:hint="eastAsia"/>
          <w:szCs w:val="21"/>
        </w:rPr>
        <w:t>が違えば、再度</w:t>
      </w:r>
      <w:r w:rsidR="0045247C">
        <w:rPr>
          <w:rFonts w:ascii="メイリオ" w:eastAsia="メイリオ" w:hAnsi="メイリオ" w:hint="eastAsia"/>
          <w:szCs w:val="21"/>
        </w:rPr>
        <w:t>申請することができます。</w:t>
      </w:r>
    </w:p>
    <w:p w14:paraId="51728B69" w14:textId="39C4B993" w:rsidR="00426548" w:rsidRDefault="00426548" w:rsidP="00A776F1">
      <w:pPr>
        <w:spacing w:line="440" w:lineRule="exact"/>
        <w:rPr>
          <w:rFonts w:ascii="メイリオ" w:eastAsia="メイリオ" w:hAnsi="メイリオ"/>
          <w:szCs w:val="21"/>
        </w:rPr>
      </w:pPr>
      <w:r>
        <w:rPr>
          <w:rFonts w:ascii="メイリオ" w:eastAsia="メイリオ" w:hAnsi="メイリオ" w:hint="eastAsia"/>
          <w:szCs w:val="21"/>
        </w:rPr>
        <w:t>ただし、商標</w:t>
      </w:r>
      <w:r w:rsidR="00FD13F0">
        <w:rPr>
          <w:rFonts w:ascii="メイリオ" w:eastAsia="メイリオ" w:hAnsi="メイリオ" w:hint="eastAsia"/>
          <w:szCs w:val="21"/>
        </w:rPr>
        <w:t>権</w:t>
      </w:r>
      <w:r>
        <w:rPr>
          <w:rFonts w:ascii="メイリオ" w:eastAsia="メイリオ" w:hAnsi="メイリオ" w:hint="eastAsia"/>
          <w:szCs w:val="21"/>
        </w:rPr>
        <w:t>以外は採択日以降に</w:t>
      </w:r>
      <w:r w:rsidR="007234FB">
        <w:rPr>
          <w:rFonts w:ascii="メイリオ" w:eastAsia="メイリオ" w:hAnsi="メイリオ" w:hint="eastAsia"/>
          <w:szCs w:val="21"/>
        </w:rPr>
        <w:t>、</w:t>
      </w:r>
      <w:r>
        <w:rPr>
          <w:rFonts w:ascii="メイリオ" w:eastAsia="メイリオ" w:hAnsi="メイリオ" w:hint="eastAsia"/>
          <w:szCs w:val="21"/>
        </w:rPr>
        <w:t>出願できる</w:t>
      </w:r>
      <w:r w:rsidR="007234FB">
        <w:rPr>
          <w:rFonts w:ascii="メイリオ" w:eastAsia="メイリオ" w:hAnsi="メイリオ" w:hint="eastAsia"/>
          <w:szCs w:val="21"/>
        </w:rPr>
        <w:t>だけの</w:t>
      </w:r>
      <w:r>
        <w:rPr>
          <w:rFonts w:ascii="メイリオ" w:eastAsia="メイリオ" w:hAnsi="メイリオ" w:hint="eastAsia"/>
          <w:szCs w:val="21"/>
        </w:rPr>
        <w:t>優先権主張期間が</w:t>
      </w:r>
      <w:r w:rsidR="00F655FD">
        <w:rPr>
          <w:rFonts w:ascii="メイリオ" w:eastAsia="メイリオ" w:hAnsi="メイリオ" w:hint="eastAsia"/>
          <w:szCs w:val="21"/>
        </w:rPr>
        <w:t>残っていることが必要です。</w:t>
      </w:r>
    </w:p>
    <w:p w14:paraId="0A7D9139" w14:textId="2E729122" w:rsidR="00C24616" w:rsidRPr="007234FB" w:rsidRDefault="00C24616" w:rsidP="0044436C">
      <w:pPr>
        <w:spacing w:line="440" w:lineRule="exact"/>
        <w:rPr>
          <w:rFonts w:ascii="メイリオ" w:eastAsia="メイリオ" w:hAnsi="メイリオ"/>
          <w:szCs w:val="21"/>
        </w:rPr>
      </w:pPr>
    </w:p>
    <w:p w14:paraId="63833B82" w14:textId="13F0DA2E" w:rsidR="00B80E22" w:rsidRPr="0044436C" w:rsidRDefault="00D51898" w:rsidP="00B80E22">
      <w:pPr>
        <w:spacing w:line="440" w:lineRule="exact"/>
        <w:rPr>
          <w:rFonts w:ascii="メイリオ" w:eastAsia="メイリオ" w:hAnsi="メイリオ"/>
          <w:color w:val="0070C0"/>
          <w:szCs w:val="21"/>
        </w:rPr>
      </w:pPr>
      <w:r>
        <w:rPr>
          <w:rFonts w:ascii="メイリオ" w:eastAsia="メイリオ" w:hAnsi="メイリオ" w:hint="eastAsia"/>
          <w:color w:val="0070C0"/>
          <w:szCs w:val="21"/>
        </w:rPr>
        <w:t>Ｑ</w:t>
      </w:r>
      <w:r w:rsidR="00D32C48">
        <w:rPr>
          <w:rFonts w:ascii="メイリオ" w:eastAsia="メイリオ" w:hAnsi="メイリオ" w:hint="eastAsia"/>
          <w:color w:val="0070C0"/>
          <w:szCs w:val="21"/>
        </w:rPr>
        <w:t>11</w:t>
      </w:r>
      <w:r w:rsidR="00B80E22" w:rsidRPr="0044436C">
        <w:rPr>
          <w:rFonts w:ascii="メイリオ" w:eastAsia="メイリオ" w:hAnsi="メイリオ" w:hint="eastAsia"/>
          <w:color w:val="0070C0"/>
          <w:szCs w:val="21"/>
        </w:rPr>
        <w:t xml:space="preserve">　欧州特許庁や欧州連合知的財産庁への出願案件は本事業の助成対象となりますか？</w:t>
      </w:r>
    </w:p>
    <w:p w14:paraId="3C8ED766" w14:textId="77777777" w:rsidR="00B80E22" w:rsidRPr="0044436C" w:rsidRDefault="00B80E22" w:rsidP="00B80E22">
      <w:pPr>
        <w:autoSpaceDE w:val="0"/>
        <w:autoSpaceDN w:val="0"/>
        <w:adjustRightInd w:val="0"/>
        <w:spacing w:line="440" w:lineRule="exact"/>
        <w:jc w:val="left"/>
        <w:rPr>
          <w:rFonts w:ascii="メイリオ" w:eastAsia="メイリオ" w:hAnsi="メイリオ"/>
          <w:szCs w:val="21"/>
        </w:rPr>
      </w:pPr>
      <w:r w:rsidRPr="0044436C">
        <w:rPr>
          <w:rFonts w:ascii="メイリオ" w:eastAsia="メイリオ" w:hAnsi="メイリオ" w:hint="eastAsia"/>
          <w:szCs w:val="21"/>
        </w:rPr>
        <w:t>Ａ．</w:t>
      </w:r>
      <w:r w:rsidRPr="0044436C">
        <w:rPr>
          <w:rFonts w:ascii="メイリオ" w:eastAsia="メイリオ" w:hAnsi="メイリオ" w:cs="ＭＳゴシック" w:hint="eastAsia"/>
          <w:kern w:val="0"/>
          <w:szCs w:val="21"/>
        </w:rPr>
        <w:t xml:space="preserve">　助成対象です。</w:t>
      </w:r>
    </w:p>
    <w:p w14:paraId="0952C304" w14:textId="19EEC099" w:rsidR="00B80E22" w:rsidRPr="0044436C" w:rsidRDefault="00B80E22" w:rsidP="00B80E22">
      <w:pPr>
        <w:autoSpaceDE w:val="0"/>
        <w:autoSpaceDN w:val="0"/>
        <w:adjustRightInd w:val="0"/>
        <w:spacing w:line="440" w:lineRule="exact"/>
        <w:jc w:val="left"/>
        <w:rPr>
          <w:rFonts w:ascii="メイリオ" w:eastAsia="メイリオ" w:hAnsi="メイリオ" w:cs="ＭＳゴシック"/>
          <w:kern w:val="0"/>
          <w:szCs w:val="21"/>
        </w:rPr>
      </w:pPr>
      <w:r w:rsidRPr="0044436C">
        <w:rPr>
          <w:rFonts w:ascii="メイリオ" w:eastAsia="メイリオ" w:hAnsi="メイリオ" w:cs="ＭＳゴシック" w:hint="eastAsia"/>
          <w:kern w:val="0"/>
          <w:szCs w:val="21"/>
        </w:rPr>
        <w:t>欧州特許庁又は欧州連合知的財産庁（旧称：欧州共同体商標意匠庁）への出願手続についても、１国に対する出願と同趣旨ですので助成対象となります。ただし、欧州特許庁から各加盟国への移行手続は登録査定後</w:t>
      </w:r>
      <w:r>
        <w:rPr>
          <w:rFonts w:ascii="メイリオ" w:eastAsia="メイリオ" w:hAnsi="メイリオ" w:cs="ＭＳゴシック" w:hint="eastAsia"/>
          <w:kern w:val="0"/>
          <w:szCs w:val="21"/>
        </w:rPr>
        <w:t>に行われ</w:t>
      </w:r>
      <w:r w:rsidRPr="0044436C">
        <w:rPr>
          <w:rFonts w:ascii="メイリオ" w:eastAsia="メイリオ" w:hAnsi="メイリオ" w:cs="ＭＳゴシック" w:hint="eastAsia"/>
          <w:kern w:val="0"/>
          <w:szCs w:val="21"/>
        </w:rPr>
        <w:t>ますので、出願後に発生する費用となるため助成対象にはなりません。</w:t>
      </w:r>
    </w:p>
    <w:p w14:paraId="47102C3F" w14:textId="5ABA336F" w:rsidR="00B80E22" w:rsidRPr="0044436C" w:rsidRDefault="00D51898" w:rsidP="00B80E22">
      <w:pPr>
        <w:spacing w:line="440" w:lineRule="exact"/>
        <w:rPr>
          <w:rFonts w:ascii="メイリオ" w:eastAsia="メイリオ" w:hAnsi="メイリオ"/>
          <w:color w:val="0070C0"/>
          <w:szCs w:val="21"/>
        </w:rPr>
      </w:pPr>
      <w:r>
        <w:rPr>
          <w:rFonts w:ascii="メイリオ" w:eastAsia="メイリオ" w:hAnsi="メイリオ" w:hint="eastAsia"/>
          <w:color w:val="0070C0"/>
          <w:szCs w:val="21"/>
        </w:rPr>
        <w:t>Ｑ</w:t>
      </w:r>
      <w:r w:rsidR="00D32C48">
        <w:rPr>
          <w:rFonts w:ascii="メイリオ" w:eastAsia="メイリオ" w:hAnsi="メイリオ" w:hint="eastAsia"/>
          <w:color w:val="0070C0"/>
          <w:szCs w:val="21"/>
        </w:rPr>
        <w:t>12</w:t>
      </w:r>
      <w:r w:rsidR="00B80E22" w:rsidRPr="0044436C">
        <w:rPr>
          <w:rFonts w:ascii="メイリオ" w:eastAsia="メイリオ" w:hAnsi="メイリオ" w:hint="eastAsia"/>
          <w:color w:val="0070C0"/>
          <w:szCs w:val="21"/>
        </w:rPr>
        <w:t xml:space="preserve">　</w:t>
      </w:r>
      <w:r w:rsidR="00213FEA" w:rsidRPr="00213FEA">
        <w:rPr>
          <w:rFonts w:ascii="メイリオ" w:eastAsia="メイリオ" w:hAnsi="メイリオ" w:hint="eastAsia"/>
          <w:color w:val="0070C0"/>
          <w:szCs w:val="21"/>
        </w:rPr>
        <w:t>基礎となる国内出願の名義は社長個人となっています。中小企業者名義で外国出願を行う予定ですが、本事業の助成対象となりますか？また、国内出願の名義を中小企業者名義に変更する必要はありますか？</w:t>
      </w:r>
    </w:p>
    <w:p w14:paraId="527E44C7" w14:textId="77777777" w:rsidR="00B80E22" w:rsidRPr="0044436C" w:rsidRDefault="00B80E22" w:rsidP="00B80E22">
      <w:pPr>
        <w:spacing w:line="440" w:lineRule="exact"/>
        <w:rPr>
          <w:rFonts w:ascii="メイリオ" w:eastAsia="メイリオ" w:hAnsi="メイリオ"/>
          <w:szCs w:val="21"/>
        </w:rPr>
      </w:pPr>
      <w:r w:rsidRPr="0044436C">
        <w:rPr>
          <w:rFonts w:ascii="メイリオ" w:eastAsia="メイリオ" w:hAnsi="メイリオ" w:hint="eastAsia"/>
          <w:szCs w:val="21"/>
        </w:rPr>
        <w:t>Ａ．　申請は可能です。</w:t>
      </w:r>
    </w:p>
    <w:p w14:paraId="5121629B" w14:textId="3A01F88E" w:rsidR="00B80E22" w:rsidRPr="0044436C" w:rsidRDefault="00C41315" w:rsidP="00B80E22">
      <w:pPr>
        <w:spacing w:line="440" w:lineRule="exact"/>
        <w:rPr>
          <w:rFonts w:ascii="メイリオ" w:eastAsia="メイリオ" w:hAnsi="メイリオ"/>
          <w:szCs w:val="21"/>
        </w:rPr>
      </w:pPr>
      <w:r>
        <w:rPr>
          <w:rFonts w:ascii="メイリオ" w:eastAsia="メイリオ" w:hAnsi="メイリオ" w:hint="eastAsia"/>
          <w:szCs w:val="21"/>
        </w:rPr>
        <w:t>ただし、本補助金</w:t>
      </w:r>
      <w:r w:rsidR="00B80E22" w:rsidRPr="0044436C">
        <w:rPr>
          <w:rFonts w:ascii="メイリオ" w:eastAsia="メイリオ" w:hAnsi="メイリオ" w:hint="eastAsia"/>
          <w:szCs w:val="21"/>
        </w:rPr>
        <w:t>は中小企業支援ですので、</w:t>
      </w:r>
      <w:r w:rsidR="00C64792">
        <w:rPr>
          <w:rFonts w:ascii="メイリオ" w:eastAsia="メイリオ" w:hAnsi="メイリオ" w:hint="eastAsia"/>
          <w:szCs w:val="21"/>
        </w:rPr>
        <w:t>国内</w:t>
      </w:r>
      <w:r>
        <w:rPr>
          <w:rFonts w:ascii="メイリオ" w:eastAsia="メイリオ" w:hAnsi="メイリオ" w:hint="eastAsia"/>
          <w:szCs w:val="21"/>
        </w:rPr>
        <w:t>基礎出願</w:t>
      </w:r>
      <w:r w:rsidR="00B80E22" w:rsidRPr="0044436C">
        <w:rPr>
          <w:rFonts w:ascii="メイリオ" w:eastAsia="メイリオ" w:hAnsi="メイリオ" w:hint="eastAsia"/>
          <w:szCs w:val="21"/>
        </w:rPr>
        <w:t>と予定している外国出願が、共に申請者である中小企業者の名義であることが必要です。そのため、</w:t>
      </w:r>
      <w:r w:rsidR="00B80E22" w:rsidRPr="00D62BD3">
        <w:rPr>
          <w:rFonts w:ascii="メイリオ" w:eastAsia="メイリオ" w:hAnsi="メイリオ" w:hint="eastAsia"/>
          <w:color w:val="FF0000"/>
          <w:szCs w:val="21"/>
        </w:rPr>
        <w:t>採択後外国出願をする前までに、</w:t>
      </w:r>
      <w:r w:rsidR="00B80E22" w:rsidRPr="00D62BD3">
        <w:rPr>
          <w:rFonts w:ascii="メイリオ" w:eastAsia="メイリオ" w:hAnsi="メイリオ" w:cs="ＭＳゴシック" w:hint="eastAsia"/>
          <w:color w:val="FF0000"/>
          <w:kern w:val="0"/>
          <w:szCs w:val="21"/>
        </w:rPr>
        <w:t>国内</w:t>
      </w:r>
      <w:r>
        <w:rPr>
          <w:rFonts w:ascii="メイリオ" w:eastAsia="メイリオ" w:hAnsi="メイリオ" w:cs="ＭＳゴシック" w:hint="eastAsia"/>
          <w:color w:val="FF0000"/>
          <w:kern w:val="0"/>
          <w:szCs w:val="21"/>
        </w:rPr>
        <w:t>基礎</w:t>
      </w:r>
      <w:r w:rsidR="00B80E22" w:rsidRPr="00D62BD3">
        <w:rPr>
          <w:rFonts w:ascii="メイリオ" w:eastAsia="メイリオ" w:hAnsi="メイリオ" w:cs="ＭＳゴシック" w:hint="eastAsia"/>
          <w:color w:val="FF0000"/>
          <w:kern w:val="0"/>
          <w:szCs w:val="21"/>
        </w:rPr>
        <w:t>出願の名義を</w:t>
      </w:r>
      <w:r w:rsidR="00B80E22" w:rsidRPr="00D62BD3">
        <w:rPr>
          <w:rFonts w:ascii="メイリオ" w:eastAsia="メイリオ" w:hAnsi="メイリオ" w:cs="ＭＳゴシック" w:hint="eastAsia"/>
          <w:color w:val="FF0000"/>
          <w:kern w:val="0"/>
          <w:szCs w:val="21"/>
          <w:u w:val="single"/>
        </w:rPr>
        <w:t>申請者の中小企業者に</w:t>
      </w:r>
      <w:r w:rsidR="00B80E22" w:rsidRPr="00D62BD3">
        <w:rPr>
          <w:rFonts w:ascii="メイリオ" w:eastAsia="メイリオ" w:hAnsi="メイリオ" w:cs="ＭＳゴシック" w:hint="eastAsia"/>
          <w:color w:val="FF0000"/>
          <w:kern w:val="0"/>
          <w:szCs w:val="21"/>
        </w:rPr>
        <w:t>名義変更してください。</w:t>
      </w:r>
    </w:p>
    <w:p w14:paraId="08D0A5C2" w14:textId="77777777" w:rsidR="00B80E22" w:rsidRPr="0044436C" w:rsidRDefault="00B80E22" w:rsidP="00B80E22">
      <w:pPr>
        <w:spacing w:line="440" w:lineRule="exact"/>
        <w:rPr>
          <w:rFonts w:ascii="メイリオ" w:eastAsia="メイリオ" w:hAnsi="メイリオ"/>
          <w:color w:val="0070C0"/>
          <w:szCs w:val="21"/>
        </w:rPr>
      </w:pPr>
    </w:p>
    <w:p w14:paraId="4773C7F6" w14:textId="279626AE" w:rsidR="00B80E22" w:rsidRPr="0044436C" w:rsidRDefault="00D51898" w:rsidP="00B80E22">
      <w:pPr>
        <w:spacing w:line="440" w:lineRule="exact"/>
        <w:rPr>
          <w:rFonts w:ascii="メイリオ" w:eastAsia="メイリオ" w:hAnsi="メイリオ"/>
          <w:color w:val="0070C0"/>
          <w:szCs w:val="21"/>
        </w:rPr>
      </w:pPr>
      <w:r>
        <w:rPr>
          <w:rFonts w:ascii="メイリオ" w:eastAsia="メイリオ" w:hAnsi="メイリオ" w:hint="eastAsia"/>
          <w:color w:val="0070C0"/>
          <w:szCs w:val="21"/>
        </w:rPr>
        <w:t>Ｑ</w:t>
      </w:r>
      <w:r w:rsidR="00D32C48">
        <w:rPr>
          <w:rFonts w:ascii="メイリオ" w:eastAsia="メイリオ" w:hAnsi="メイリオ" w:hint="eastAsia"/>
          <w:color w:val="0070C0"/>
          <w:szCs w:val="21"/>
        </w:rPr>
        <w:t>13</w:t>
      </w:r>
      <w:r w:rsidR="006D10AF">
        <w:rPr>
          <w:rFonts w:ascii="メイリオ" w:eastAsia="メイリオ" w:hAnsi="メイリオ" w:hint="eastAsia"/>
          <w:color w:val="0070C0"/>
          <w:szCs w:val="21"/>
        </w:rPr>
        <w:t xml:space="preserve">　他社と共同で外国出願する案件は、本補助金</w:t>
      </w:r>
      <w:r w:rsidR="00B80E22" w:rsidRPr="0044436C">
        <w:rPr>
          <w:rFonts w:ascii="メイリオ" w:eastAsia="メイリオ" w:hAnsi="メイリオ" w:hint="eastAsia"/>
          <w:color w:val="0070C0"/>
          <w:szCs w:val="21"/>
        </w:rPr>
        <w:t>の助成対象となりますか？</w:t>
      </w:r>
    </w:p>
    <w:p w14:paraId="3FCB02F5" w14:textId="77777777" w:rsidR="00B80E22" w:rsidRPr="0044436C" w:rsidRDefault="00B80E22" w:rsidP="00B80E22">
      <w:pPr>
        <w:spacing w:line="440" w:lineRule="exact"/>
        <w:rPr>
          <w:rFonts w:ascii="メイリオ" w:eastAsia="メイリオ" w:hAnsi="メイリオ"/>
          <w:szCs w:val="21"/>
        </w:rPr>
      </w:pPr>
      <w:r w:rsidRPr="0044436C">
        <w:rPr>
          <w:rFonts w:ascii="メイリオ" w:eastAsia="メイリオ" w:hAnsi="メイリオ" w:hint="eastAsia"/>
          <w:szCs w:val="21"/>
        </w:rPr>
        <w:t xml:space="preserve">Ａ.　</w:t>
      </w:r>
      <w:r w:rsidRPr="0044436C">
        <w:rPr>
          <w:rFonts w:ascii="メイリオ" w:eastAsia="メイリオ" w:hAnsi="メイリオ" w:hint="eastAsia"/>
        </w:rPr>
        <w:t xml:space="preserve"> </w:t>
      </w:r>
      <w:r w:rsidRPr="0044436C">
        <w:rPr>
          <w:rFonts w:ascii="メイリオ" w:eastAsia="メイリオ" w:hAnsi="メイリオ" w:hint="eastAsia"/>
          <w:szCs w:val="21"/>
        </w:rPr>
        <w:t>助成対象です。</w:t>
      </w:r>
    </w:p>
    <w:p w14:paraId="6A3D3BA1" w14:textId="13635118" w:rsidR="00B80E22" w:rsidRPr="0018795B" w:rsidRDefault="00B80E22" w:rsidP="00B80E22">
      <w:pPr>
        <w:spacing w:line="440" w:lineRule="exact"/>
        <w:rPr>
          <w:rFonts w:ascii="メイリオ" w:eastAsia="メイリオ" w:hAnsi="メイリオ"/>
          <w:szCs w:val="21"/>
        </w:rPr>
      </w:pPr>
      <w:r w:rsidRPr="0044436C">
        <w:rPr>
          <w:rFonts w:ascii="メイリオ" w:eastAsia="メイリオ" w:hAnsi="メイリオ" w:hint="eastAsia"/>
          <w:szCs w:val="21"/>
        </w:rPr>
        <w:t>ただし、その外国出願に関する中小企業者の持分比率に応じた費用のみが助成対象となります。そのため</w:t>
      </w:r>
      <w:r>
        <w:rPr>
          <w:rFonts w:ascii="メイリオ" w:eastAsia="メイリオ" w:hAnsi="メイリオ" w:hint="eastAsia"/>
          <w:szCs w:val="21"/>
        </w:rPr>
        <w:t>、</w:t>
      </w:r>
      <w:r w:rsidRPr="0044436C">
        <w:rPr>
          <w:rFonts w:ascii="メイリオ" w:eastAsia="メイリオ" w:hAnsi="メイリオ" w:hint="eastAsia"/>
          <w:szCs w:val="21"/>
        </w:rPr>
        <w:t>共同出願の場合は、</w:t>
      </w:r>
      <w:r w:rsidR="00AF1EF9">
        <w:rPr>
          <w:rFonts w:ascii="メイリオ" w:eastAsia="メイリオ" w:hAnsi="メイリオ" w:hint="eastAsia"/>
          <w:szCs w:val="21"/>
        </w:rPr>
        <w:t>国内基礎出願</w:t>
      </w:r>
      <w:r w:rsidRPr="0044436C">
        <w:rPr>
          <w:rFonts w:ascii="メイリオ" w:eastAsia="メイリオ" w:hAnsi="メイリオ" w:hint="eastAsia"/>
          <w:szCs w:val="21"/>
        </w:rPr>
        <w:t>及び外国出願のそれぞれにおける持分割合の明記がある契約書等を</w:t>
      </w:r>
      <w:r>
        <w:rPr>
          <w:rFonts w:ascii="メイリオ" w:eastAsia="メイリオ" w:hAnsi="メイリオ" w:hint="eastAsia"/>
          <w:szCs w:val="21"/>
        </w:rPr>
        <w:t>、</w:t>
      </w:r>
      <w:r w:rsidR="00811906">
        <w:rPr>
          <w:rFonts w:ascii="メイリオ" w:eastAsia="メイリオ" w:hAnsi="メイリオ" w:hint="eastAsia"/>
          <w:szCs w:val="21"/>
        </w:rPr>
        <w:t>申請時の</w:t>
      </w:r>
      <w:r>
        <w:rPr>
          <w:rFonts w:ascii="メイリオ" w:eastAsia="メイリオ" w:hAnsi="メイリオ" w:hint="eastAsia"/>
          <w:szCs w:val="21"/>
        </w:rPr>
        <w:t>添付書類として</w:t>
      </w:r>
      <w:r w:rsidRPr="0018795B">
        <w:rPr>
          <w:rFonts w:ascii="メイリオ" w:eastAsia="メイリオ" w:hAnsi="メイリオ" w:hint="eastAsia"/>
          <w:szCs w:val="21"/>
        </w:rPr>
        <w:t>提出してください。</w:t>
      </w:r>
    </w:p>
    <w:p w14:paraId="11292FF7" w14:textId="72C41073" w:rsidR="00B80E22" w:rsidRDefault="00B80E22" w:rsidP="0044436C">
      <w:pPr>
        <w:autoSpaceDE w:val="0"/>
        <w:autoSpaceDN w:val="0"/>
        <w:adjustRightInd w:val="0"/>
        <w:spacing w:line="440" w:lineRule="exact"/>
        <w:jc w:val="left"/>
        <w:rPr>
          <w:rFonts w:ascii="メイリオ" w:eastAsia="メイリオ" w:hAnsi="メイリオ" w:cs="ＭＳゴシック"/>
          <w:kern w:val="0"/>
          <w:szCs w:val="21"/>
        </w:rPr>
      </w:pPr>
    </w:p>
    <w:p w14:paraId="7AF4E6AC" w14:textId="010CD3A6" w:rsidR="00B80E22" w:rsidRDefault="00B80E22" w:rsidP="00B80E22">
      <w:pPr>
        <w:spacing w:line="440" w:lineRule="exact"/>
        <w:rPr>
          <w:rFonts w:ascii="メイリオ" w:eastAsia="メイリオ" w:hAnsi="メイリオ"/>
          <w:color w:val="00B050"/>
          <w:szCs w:val="21"/>
        </w:rPr>
      </w:pPr>
      <w:r w:rsidRPr="0044436C">
        <w:rPr>
          <w:rFonts w:ascii="メイリオ" w:eastAsia="メイリオ" w:hAnsi="メイリオ" w:hint="eastAsia"/>
          <w:color w:val="00B050"/>
          <w:szCs w:val="21"/>
        </w:rPr>
        <w:t>＜助成対象となる出願</w:t>
      </w:r>
      <w:r>
        <w:rPr>
          <w:rFonts w:ascii="メイリオ" w:eastAsia="メイリオ" w:hAnsi="メイリオ" w:hint="eastAsia"/>
          <w:color w:val="00B050"/>
          <w:szCs w:val="21"/>
        </w:rPr>
        <w:t>（特許）</w:t>
      </w:r>
      <w:r w:rsidRPr="0044436C">
        <w:rPr>
          <w:rFonts w:ascii="メイリオ" w:eastAsia="メイリオ" w:hAnsi="メイリオ" w:hint="eastAsia"/>
          <w:color w:val="00B050"/>
          <w:szCs w:val="21"/>
        </w:rPr>
        <w:t>＞</w:t>
      </w:r>
    </w:p>
    <w:p w14:paraId="642030AA" w14:textId="642AB5BF" w:rsidR="006D10AF" w:rsidRDefault="006D10AF" w:rsidP="00B80E22">
      <w:pPr>
        <w:spacing w:line="440" w:lineRule="exact"/>
        <w:rPr>
          <w:rFonts w:ascii="メイリオ" w:eastAsia="メイリオ" w:hAnsi="メイリオ"/>
          <w:color w:val="00B050"/>
          <w:szCs w:val="21"/>
        </w:rPr>
      </w:pPr>
      <w:r w:rsidRPr="00282F73">
        <w:rPr>
          <w:rFonts w:ascii="メイリオ" w:eastAsia="メイリオ" w:hAnsi="メイリオ" w:hint="eastAsia"/>
          <w:color w:val="0070C0"/>
          <w:szCs w:val="21"/>
        </w:rPr>
        <w:t>Q</w:t>
      </w:r>
      <w:r w:rsidR="00D32C48">
        <w:rPr>
          <w:rFonts w:ascii="メイリオ" w:eastAsia="メイリオ" w:hAnsi="メイリオ" w:hint="eastAsia"/>
          <w:color w:val="0070C0"/>
          <w:szCs w:val="21"/>
        </w:rPr>
        <w:t>14</w:t>
      </w:r>
      <w:r w:rsidRPr="00282F73">
        <w:rPr>
          <w:rFonts w:ascii="メイリオ" w:eastAsia="メイリオ" w:hAnsi="メイリオ" w:hint="eastAsia"/>
          <w:color w:val="0070C0"/>
          <w:szCs w:val="21"/>
        </w:rPr>
        <w:t xml:space="preserve">　</w:t>
      </w:r>
      <w:r w:rsidR="00C64792" w:rsidRPr="00C64792">
        <w:rPr>
          <w:rFonts w:ascii="メイリオ" w:eastAsia="メイリオ" w:hAnsi="メイリオ" w:hint="eastAsia"/>
          <w:color w:val="0070C0"/>
          <w:szCs w:val="21"/>
        </w:rPr>
        <w:t>国内</w:t>
      </w:r>
      <w:r>
        <w:rPr>
          <w:rFonts w:ascii="メイリオ" w:eastAsia="メイリオ" w:hAnsi="メイリオ" w:hint="eastAsia"/>
          <w:color w:val="0070C0"/>
          <w:szCs w:val="21"/>
        </w:rPr>
        <w:t>基礎出願を補正して外国に出願しようと考えています。本補助金</w:t>
      </w:r>
      <w:r w:rsidRPr="0044436C">
        <w:rPr>
          <w:rFonts w:ascii="メイリオ" w:eastAsia="メイリオ" w:hAnsi="メイリオ" w:hint="eastAsia"/>
          <w:color w:val="0070C0"/>
          <w:szCs w:val="21"/>
        </w:rPr>
        <w:t>の助成対象となりますか？</w:t>
      </w:r>
    </w:p>
    <w:p w14:paraId="4FEC18BB" w14:textId="2803D9BB" w:rsidR="006D10AF" w:rsidRPr="0044436C" w:rsidRDefault="006D10AF" w:rsidP="006D10AF">
      <w:pPr>
        <w:spacing w:line="440" w:lineRule="exact"/>
        <w:rPr>
          <w:rFonts w:ascii="メイリオ" w:eastAsia="メイリオ" w:hAnsi="メイリオ"/>
          <w:szCs w:val="21"/>
        </w:rPr>
      </w:pPr>
      <w:r w:rsidRPr="0044436C">
        <w:rPr>
          <w:rFonts w:ascii="メイリオ" w:eastAsia="メイリオ" w:hAnsi="メイリオ" w:hint="eastAsia"/>
          <w:szCs w:val="21"/>
        </w:rPr>
        <w:t xml:space="preserve">Ａ.　</w:t>
      </w:r>
      <w:r w:rsidRPr="0044436C">
        <w:rPr>
          <w:rFonts w:ascii="メイリオ" w:eastAsia="メイリオ" w:hAnsi="メイリオ" w:hint="eastAsia"/>
        </w:rPr>
        <w:t xml:space="preserve"> </w:t>
      </w:r>
      <w:r>
        <w:rPr>
          <w:rFonts w:ascii="メイリオ" w:eastAsia="メイリオ" w:hAnsi="メイリオ" w:hint="eastAsia"/>
        </w:rPr>
        <w:t>場合によっては</w:t>
      </w:r>
      <w:r w:rsidRPr="0044436C">
        <w:rPr>
          <w:rFonts w:ascii="メイリオ" w:eastAsia="メイリオ" w:hAnsi="メイリオ" w:hint="eastAsia"/>
          <w:szCs w:val="21"/>
        </w:rPr>
        <w:t>助成対象です。</w:t>
      </w:r>
    </w:p>
    <w:p w14:paraId="35061BCF" w14:textId="5422F88D" w:rsidR="006D10AF" w:rsidRDefault="006D10AF" w:rsidP="00B80E22">
      <w:pPr>
        <w:spacing w:line="440" w:lineRule="exact"/>
        <w:rPr>
          <w:rFonts w:ascii="メイリオ" w:eastAsia="メイリオ" w:hAnsi="メイリオ" w:cs="ＭＳゴシック"/>
          <w:kern w:val="0"/>
          <w:szCs w:val="21"/>
        </w:rPr>
      </w:pPr>
      <w:r w:rsidRPr="0011333A">
        <w:rPr>
          <w:rFonts w:ascii="メイリオ" w:eastAsia="メイリオ" w:hAnsi="メイリオ" w:cs="ＭＳゴシック" w:hint="eastAsia"/>
          <w:kern w:val="0"/>
          <w:szCs w:val="21"/>
        </w:rPr>
        <w:t>外国での権利化をより確実にするために必要な補正（国際調査報告書及び見解書で指摘された拒絶の理由等</w:t>
      </w:r>
      <w:r w:rsidR="00C41315">
        <w:rPr>
          <w:rFonts w:ascii="メイリオ" w:eastAsia="メイリオ" w:hAnsi="メイリオ" w:cs="ＭＳゴシック" w:hint="eastAsia"/>
          <w:kern w:val="0"/>
          <w:szCs w:val="21"/>
        </w:rPr>
        <w:t>を解消するための補正、各国の制度上必要な補正等）については認めております</w:t>
      </w:r>
      <w:r w:rsidRPr="0011333A">
        <w:rPr>
          <w:rFonts w:ascii="メイリオ" w:eastAsia="メイリオ" w:hAnsi="メイリオ" w:cs="ＭＳゴシック" w:hint="eastAsia"/>
          <w:kern w:val="0"/>
          <w:szCs w:val="21"/>
        </w:rPr>
        <w:t>。その場合は必ず</w:t>
      </w:r>
      <w:r w:rsidRPr="0044436C">
        <w:rPr>
          <w:rFonts w:ascii="メイリオ" w:eastAsia="メイリオ" w:hAnsi="メイリオ" w:cs="ＭＳゴシック" w:hint="eastAsia"/>
          <w:kern w:val="0"/>
          <w:szCs w:val="21"/>
        </w:rPr>
        <w:t>申請書の「</w:t>
      </w:r>
      <w:r>
        <w:rPr>
          <w:rFonts w:ascii="メイリオ" w:eastAsia="メイリオ" w:hAnsi="メイリオ" w:cs="ＭＳゴシック" w:hint="eastAsia"/>
          <w:kern w:val="0"/>
          <w:szCs w:val="21"/>
        </w:rPr>
        <w:t>7</w:t>
      </w:r>
      <w:r w:rsidRPr="0044436C">
        <w:rPr>
          <w:rFonts w:ascii="メイリオ" w:eastAsia="メイリオ" w:hAnsi="メイリオ" w:cs="ＭＳゴシック" w:hint="eastAsia"/>
          <w:kern w:val="0"/>
          <w:szCs w:val="21"/>
        </w:rPr>
        <w:t>．外国特許庁への</w:t>
      </w:r>
      <w:r>
        <w:rPr>
          <w:rFonts w:ascii="メイリオ" w:eastAsia="メイリオ" w:hAnsi="メイリオ" w:cs="ＭＳゴシック" w:hint="eastAsia"/>
          <w:kern w:val="0"/>
          <w:szCs w:val="21"/>
        </w:rPr>
        <w:t>出願に関する出願計画の内容」欄に</w:t>
      </w:r>
      <w:r w:rsidR="0011333A">
        <w:rPr>
          <w:rFonts w:ascii="メイリオ" w:eastAsia="メイリオ" w:hAnsi="メイリオ" w:cs="ＭＳゴシック" w:hint="eastAsia"/>
          <w:kern w:val="0"/>
          <w:szCs w:val="21"/>
        </w:rPr>
        <w:t>補正</w:t>
      </w:r>
      <w:r>
        <w:rPr>
          <w:rFonts w:ascii="メイリオ" w:eastAsia="メイリオ" w:hAnsi="メイリオ" w:cs="ＭＳゴシック" w:hint="eastAsia"/>
          <w:kern w:val="0"/>
          <w:szCs w:val="21"/>
        </w:rPr>
        <w:t>を必要とする理由等を記載し、補正案又は外国特許庁への出願案を</w:t>
      </w:r>
      <w:r w:rsidR="0011333A">
        <w:rPr>
          <w:rFonts w:ascii="メイリオ" w:eastAsia="メイリオ" w:hAnsi="メイリオ" w:cs="ＭＳゴシック" w:hint="eastAsia"/>
          <w:kern w:val="0"/>
          <w:szCs w:val="21"/>
        </w:rPr>
        <w:t>添付してください。審査会で補正の</w:t>
      </w:r>
      <w:r w:rsidR="0049076F">
        <w:rPr>
          <w:rFonts w:ascii="メイリオ" w:eastAsia="メイリオ" w:hAnsi="メイリオ" w:cs="ＭＳゴシック" w:hint="eastAsia"/>
          <w:kern w:val="0"/>
          <w:szCs w:val="21"/>
        </w:rPr>
        <w:t>範囲</w:t>
      </w:r>
      <w:r w:rsidR="0011333A">
        <w:rPr>
          <w:rFonts w:ascii="メイリオ" w:eastAsia="メイリオ" w:hAnsi="メイリオ" w:cs="ＭＳゴシック" w:hint="eastAsia"/>
          <w:kern w:val="0"/>
          <w:szCs w:val="21"/>
        </w:rPr>
        <w:t>、妥当性等を審査し</w:t>
      </w:r>
      <w:r w:rsidR="0049076F">
        <w:rPr>
          <w:rFonts w:ascii="メイリオ" w:eastAsia="メイリオ" w:hAnsi="メイリオ" w:cs="ＭＳゴシック" w:hint="eastAsia"/>
          <w:kern w:val="0"/>
          <w:szCs w:val="21"/>
        </w:rPr>
        <w:t>、補正が必要と判断されれば助成対象になり</w:t>
      </w:r>
      <w:r w:rsidR="0011333A">
        <w:rPr>
          <w:rFonts w:ascii="メイリオ" w:eastAsia="メイリオ" w:hAnsi="メイリオ" w:cs="ＭＳゴシック" w:hint="eastAsia"/>
          <w:kern w:val="0"/>
          <w:szCs w:val="21"/>
        </w:rPr>
        <w:t>ます。</w:t>
      </w:r>
    </w:p>
    <w:p w14:paraId="1D0BB017" w14:textId="52003D48" w:rsidR="0011333A" w:rsidRPr="00330D24" w:rsidRDefault="0049076F" w:rsidP="0011333A">
      <w:pPr>
        <w:spacing w:line="440" w:lineRule="exact"/>
        <w:rPr>
          <w:rFonts w:ascii="メイリオ" w:eastAsia="メイリオ" w:hAnsi="メイリオ"/>
          <w:szCs w:val="21"/>
          <w:u w:val="wave"/>
        </w:rPr>
      </w:pPr>
      <w:r>
        <w:rPr>
          <w:rFonts w:ascii="メイリオ" w:eastAsia="メイリオ" w:hAnsi="メイリオ" w:cs="ＭＳゴシック" w:hint="eastAsia"/>
          <w:kern w:val="0"/>
          <w:szCs w:val="21"/>
          <w:u w:val="wave"/>
        </w:rPr>
        <w:t>なお、</w:t>
      </w:r>
      <w:r w:rsidR="0011333A">
        <w:rPr>
          <w:rFonts w:ascii="メイリオ" w:eastAsia="メイリオ" w:hAnsi="メイリオ" w:cs="ＭＳゴシック" w:hint="eastAsia"/>
          <w:kern w:val="0"/>
          <w:szCs w:val="21"/>
          <w:u w:val="wave"/>
        </w:rPr>
        <w:t>申請書に記載以外の補正</w:t>
      </w:r>
      <w:r w:rsidR="0011333A" w:rsidRPr="00330D24">
        <w:rPr>
          <w:rFonts w:ascii="メイリオ" w:eastAsia="メイリオ" w:hAnsi="メイリオ" w:cs="ＭＳゴシック" w:hint="eastAsia"/>
          <w:kern w:val="0"/>
          <w:szCs w:val="21"/>
          <w:u w:val="wave"/>
        </w:rPr>
        <w:t>は</w:t>
      </w:r>
      <w:r w:rsidR="0011333A">
        <w:rPr>
          <w:rFonts w:ascii="メイリオ" w:eastAsia="メイリオ" w:hAnsi="メイリオ" w:cs="ＭＳゴシック" w:hint="eastAsia"/>
          <w:kern w:val="0"/>
          <w:szCs w:val="21"/>
          <w:u w:val="wave"/>
        </w:rPr>
        <w:t>原則</w:t>
      </w:r>
      <w:r w:rsidR="0011333A" w:rsidRPr="00330D24">
        <w:rPr>
          <w:rFonts w:ascii="メイリオ" w:eastAsia="メイリオ" w:hAnsi="メイリオ" w:cs="ＭＳゴシック" w:hint="eastAsia"/>
          <w:kern w:val="0"/>
          <w:szCs w:val="21"/>
          <w:u w:val="wave"/>
        </w:rPr>
        <w:t>認められません。</w:t>
      </w:r>
      <w:r w:rsidR="0011333A">
        <w:rPr>
          <w:rFonts w:ascii="メイリオ" w:eastAsia="メイリオ" w:hAnsi="メイリオ" w:hint="eastAsia"/>
          <w:szCs w:val="21"/>
          <w:u w:val="wave"/>
        </w:rPr>
        <w:t>採択後やむを得ず補正をしなければならない場合は、</w:t>
      </w:r>
      <w:r w:rsidR="00811906">
        <w:rPr>
          <w:rFonts w:ascii="メイリオ" w:eastAsia="メイリオ" w:hAnsi="メイリオ" w:hint="eastAsia"/>
          <w:szCs w:val="21"/>
          <w:u w:val="wave"/>
        </w:rPr>
        <w:t>計画変更による</w:t>
      </w:r>
      <w:r w:rsidR="00C61FF8">
        <w:rPr>
          <w:rFonts w:ascii="メイリオ" w:eastAsia="メイリオ" w:hAnsi="メイリオ" w:hint="eastAsia"/>
          <w:szCs w:val="21"/>
          <w:u w:val="wave"/>
        </w:rPr>
        <w:t>当協会</w:t>
      </w:r>
      <w:r w:rsidR="0011333A">
        <w:rPr>
          <w:rFonts w:ascii="メイリオ" w:eastAsia="メイリオ" w:hAnsi="メイリオ" w:hint="eastAsia"/>
          <w:szCs w:val="21"/>
          <w:u w:val="wave"/>
        </w:rPr>
        <w:t>の承認が必要です。必ず補正を行う前に</w:t>
      </w:r>
      <w:r w:rsidR="00C61FF8">
        <w:rPr>
          <w:rFonts w:ascii="メイリオ" w:eastAsia="メイリオ" w:hAnsi="メイリオ" w:hint="eastAsia"/>
          <w:szCs w:val="21"/>
          <w:u w:val="wave"/>
        </w:rPr>
        <w:t>当協会</w:t>
      </w:r>
      <w:r w:rsidR="0011333A">
        <w:rPr>
          <w:rFonts w:ascii="メイリオ" w:eastAsia="メイリオ" w:hAnsi="メイリオ" w:hint="eastAsia"/>
          <w:szCs w:val="21"/>
          <w:u w:val="wave"/>
        </w:rPr>
        <w:t>にご連絡ください。採択後の補正とならないように申請する前の段階で、</w:t>
      </w:r>
      <w:r w:rsidR="00811906">
        <w:rPr>
          <w:rFonts w:ascii="メイリオ" w:eastAsia="メイリオ" w:hAnsi="メイリオ" w:hint="eastAsia"/>
          <w:szCs w:val="21"/>
          <w:u w:val="wave"/>
        </w:rPr>
        <w:t>代理人</w:t>
      </w:r>
      <w:r w:rsidR="00C23656">
        <w:rPr>
          <w:rFonts w:ascii="メイリオ" w:eastAsia="メイリオ" w:hAnsi="メイリオ" w:hint="eastAsia"/>
          <w:szCs w:val="21"/>
          <w:u w:val="wave"/>
        </w:rPr>
        <w:t>等</w:t>
      </w:r>
      <w:r w:rsidR="00811906">
        <w:rPr>
          <w:rFonts w:ascii="メイリオ" w:eastAsia="メイリオ" w:hAnsi="メイリオ" w:hint="eastAsia"/>
          <w:szCs w:val="21"/>
          <w:u w:val="wave"/>
        </w:rPr>
        <w:t>と相談し</w:t>
      </w:r>
      <w:r w:rsidR="0011333A">
        <w:rPr>
          <w:rFonts w:ascii="メイリオ" w:eastAsia="メイリオ" w:hAnsi="メイリオ" w:hint="eastAsia"/>
          <w:szCs w:val="21"/>
          <w:u w:val="wave"/>
        </w:rPr>
        <w:t>補正内容について十分にご検討</w:t>
      </w:r>
      <w:r w:rsidR="0011333A" w:rsidRPr="00330D24">
        <w:rPr>
          <w:rFonts w:ascii="メイリオ" w:eastAsia="メイリオ" w:hAnsi="メイリオ" w:hint="eastAsia"/>
          <w:szCs w:val="21"/>
          <w:u w:val="wave"/>
        </w:rPr>
        <w:t>ください。</w:t>
      </w:r>
    </w:p>
    <w:p w14:paraId="677E73DB" w14:textId="77777777" w:rsidR="006D10AF" w:rsidRPr="0011333A" w:rsidRDefault="006D10AF" w:rsidP="00B80E22">
      <w:pPr>
        <w:spacing w:line="440" w:lineRule="exact"/>
        <w:rPr>
          <w:rFonts w:ascii="メイリオ" w:eastAsia="メイリオ" w:hAnsi="メイリオ"/>
          <w:color w:val="00B050"/>
          <w:szCs w:val="21"/>
        </w:rPr>
      </w:pPr>
    </w:p>
    <w:p w14:paraId="1F7FC42A" w14:textId="5BC0D829" w:rsidR="00E61071" w:rsidRDefault="008201D2" w:rsidP="00B80E22">
      <w:pPr>
        <w:spacing w:line="440" w:lineRule="exact"/>
        <w:rPr>
          <w:rFonts w:ascii="メイリオ" w:eastAsia="メイリオ" w:hAnsi="メイリオ"/>
          <w:color w:val="00B050"/>
          <w:szCs w:val="21"/>
        </w:rPr>
      </w:pPr>
      <w:r w:rsidRPr="00282F73">
        <w:rPr>
          <w:rFonts w:ascii="メイリオ" w:eastAsia="メイリオ" w:hAnsi="メイリオ" w:hint="eastAsia"/>
          <w:color w:val="0070C0"/>
          <w:szCs w:val="21"/>
        </w:rPr>
        <w:t>Q</w:t>
      </w:r>
      <w:r w:rsidR="00D32C48">
        <w:rPr>
          <w:rFonts w:ascii="メイリオ" w:eastAsia="メイリオ" w:hAnsi="メイリオ" w:hint="eastAsia"/>
          <w:color w:val="0070C0"/>
          <w:szCs w:val="21"/>
        </w:rPr>
        <w:t>15</w:t>
      </w:r>
      <w:r w:rsidRPr="00282F73">
        <w:rPr>
          <w:rFonts w:ascii="メイリオ" w:eastAsia="メイリオ" w:hAnsi="メイリオ" w:hint="eastAsia"/>
          <w:color w:val="0070C0"/>
          <w:szCs w:val="21"/>
        </w:rPr>
        <w:t xml:space="preserve">　</w:t>
      </w:r>
      <w:r w:rsidR="00000AC2">
        <w:rPr>
          <w:rFonts w:ascii="メイリオ" w:eastAsia="メイリオ" w:hAnsi="メイリオ" w:hint="eastAsia"/>
          <w:color w:val="0070C0"/>
          <w:szCs w:val="21"/>
        </w:rPr>
        <w:t>日本に基礎出願のない、</w:t>
      </w:r>
      <w:r w:rsidR="006418E0" w:rsidRPr="00282F73">
        <w:rPr>
          <w:rFonts w:ascii="メイリオ" w:eastAsia="メイリオ" w:hAnsi="メイリオ"/>
          <w:color w:val="0070C0"/>
          <w:szCs w:val="21"/>
        </w:rPr>
        <w:t>PCT</w:t>
      </w:r>
      <w:r w:rsidR="006418E0" w:rsidRPr="00282F73">
        <w:rPr>
          <w:rFonts w:ascii="メイリオ" w:eastAsia="メイリオ" w:hAnsi="メイリオ" w:hint="eastAsia"/>
          <w:color w:val="0070C0"/>
          <w:szCs w:val="21"/>
        </w:rPr>
        <w:t>国際</w:t>
      </w:r>
      <w:r w:rsidR="006418E0" w:rsidRPr="00282F73">
        <w:rPr>
          <w:rFonts w:ascii="メイリオ" w:eastAsia="メイリオ" w:hAnsi="メイリオ"/>
          <w:color w:val="0070C0"/>
          <w:szCs w:val="21"/>
        </w:rPr>
        <w:t>出願</w:t>
      </w:r>
      <w:r w:rsidR="006418E0" w:rsidRPr="00282F73">
        <w:rPr>
          <w:rFonts w:ascii="メイリオ" w:eastAsia="メイリオ" w:hAnsi="メイリオ" w:hint="eastAsia"/>
          <w:color w:val="0070C0"/>
          <w:szCs w:val="21"/>
        </w:rPr>
        <w:t>（いわゆる</w:t>
      </w:r>
      <w:r w:rsidRPr="00282F73">
        <w:rPr>
          <w:rFonts w:ascii="メイリオ" w:eastAsia="メイリオ" w:hAnsi="メイリオ" w:hint="eastAsia"/>
          <w:color w:val="0070C0"/>
          <w:szCs w:val="21"/>
        </w:rPr>
        <w:t>ダイレクトPCT</w:t>
      </w:r>
      <w:r w:rsidR="006418E0" w:rsidRPr="00282F73">
        <w:rPr>
          <w:rFonts w:ascii="メイリオ" w:eastAsia="メイリオ" w:hAnsi="メイリオ" w:hint="eastAsia"/>
          <w:color w:val="0070C0"/>
          <w:szCs w:val="21"/>
        </w:rPr>
        <w:t>）</w:t>
      </w:r>
      <w:r w:rsidR="00E61071" w:rsidRPr="00282F73">
        <w:rPr>
          <w:rFonts w:ascii="メイリオ" w:eastAsia="メイリオ" w:hAnsi="メイリオ" w:hint="eastAsia"/>
          <w:color w:val="0070C0"/>
          <w:szCs w:val="21"/>
        </w:rPr>
        <w:t>も申請できますか？</w:t>
      </w:r>
    </w:p>
    <w:p w14:paraId="51269F17" w14:textId="77777777" w:rsidR="00E61071" w:rsidRPr="0044436C" w:rsidRDefault="00E61071" w:rsidP="00E61071">
      <w:pPr>
        <w:autoSpaceDE w:val="0"/>
        <w:autoSpaceDN w:val="0"/>
        <w:adjustRightInd w:val="0"/>
        <w:spacing w:line="440" w:lineRule="exact"/>
        <w:jc w:val="left"/>
        <w:rPr>
          <w:rFonts w:ascii="メイリオ" w:eastAsia="メイリオ" w:hAnsi="メイリオ" w:cs="ＭＳゴシック"/>
          <w:kern w:val="0"/>
          <w:szCs w:val="21"/>
        </w:rPr>
      </w:pPr>
      <w:r w:rsidRPr="0044436C">
        <w:rPr>
          <w:rFonts w:ascii="メイリオ" w:eastAsia="メイリオ" w:hAnsi="メイリオ" w:hint="eastAsia"/>
          <w:szCs w:val="21"/>
        </w:rPr>
        <w:t>Ａ.</w:t>
      </w:r>
      <w:r w:rsidRPr="0044436C">
        <w:rPr>
          <w:rFonts w:ascii="メイリオ" w:eastAsia="メイリオ" w:hAnsi="メイリオ" w:cs="ＭＳゴシック" w:hint="eastAsia"/>
          <w:kern w:val="0"/>
          <w:szCs w:val="21"/>
        </w:rPr>
        <w:t xml:space="preserve">　申請可能です。</w:t>
      </w:r>
    </w:p>
    <w:p w14:paraId="61048B77" w14:textId="19CFB4BA" w:rsidR="005B0E92" w:rsidRDefault="005B0E92" w:rsidP="00B80E22">
      <w:pPr>
        <w:spacing w:line="440" w:lineRule="exact"/>
        <w:rPr>
          <w:rFonts w:ascii="メイリオ" w:eastAsia="メイリオ" w:hAnsi="メイリオ" w:cs="ＭＳゴシック"/>
          <w:kern w:val="0"/>
          <w:szCs w:val="21"/>
        </w:rPr>
      </w:pPr>
      <w:r>
        <w:rPr>
          <w:rFonts w:ascii="メイリオ" w:eastAsia="メイリオ" w:hAnsi="メイリオ" w:cs="ＭＳゴシック" w:hint="eastAsia"/>
          <w:kern w:val="0"/>
          <w:szCs w:val="21"/>
        </w:rPr>
        <w:t>ただし、以下の案件に限ります。</w:t>
      </w:r>
    </w:p>
    <w:p w14:paraId="0BFD6C99" w14:textId="65B0C358" w:rsidR="00E61071" w:rsidRDefault="005B0E92" w:rsidP="00B80E22">
      <w:pPr>
        <w:spacing w:line="440" w:lineRule="exact"/>
        <w:rPr>
          <w:rFonts w:ascii="メイリオ" w:eastAsia="メイリオ" w:hAnsi="メイリオ" w:cs="ＭＳゴシック"/>
          <w:kern w:val="0"/>
          <w:szCs w:val="21"/>
        </w:rPr>
      </w:pPr>
      <w:r>
        <w:rPr>
          <w:rFonts w:ascii="メイリオ" w:eastAsia="メイリオ" w:hAnsi="メイリオ" w:cs="ＭＳゴシック" w:hint="eastAsia"/>
          <w:kern w:val="0"/>
          <w:szCs w:val="21"/>
        </w:rPr>
        <w:t>・</w:t>
      </w:r>
      <w:r w:rsidR="00E61071" w:rsidRPr="00282F73">
        <w:rPr>
          <w:rFonts w:ascii="メイリオ" w:eastAsia="メイリオ" w:hAnsi="メイリオ" w:cs="ＭＳゴシック" w:hint="eastAsia"/>
          <w:kern w:val="0"/>
          <w:szCs w:val="21"/>
        </w:rPr>
        <w:t>日本特許庁を受理官庁としてPCT国際出願を完了している案件</w:t>
      </w:r>
      <w:r>
        <w:rPr>
          <w:rFonts w:ascii="メイリオ" w:eastAsia="メイリオ" w:hAnsi="メイリオ" w:cs="ＭＳゴシック" w:hint="eastAsia"/>
          <w:kern w:val="0"/>
          <w:szCs w:val="21"/>
        </w:rPr>
        <w:t>（</w:t>
      </w:r>
      <w:r w:rsidR="00E61071" w:rsidRPr="00282F73">
        <w:rPr>
          <w:rFonts w:ascii="メイリオ" w:eastAsia="メイリオ" w:hAnsi="メイリオ" w:cs="ＭＳゴシック" w:hint="eastAsia"/>
          <w:kern w:val="0"/>
          <w:szCs w:val="21"/>
        </w:rPr>
        <w:t>この場合必ず日本を指定締約国</w:t>
      </w:r>
      <w:r w:rsidR="00282F73">
        <w:rPr>
          <w:rFonts w:ascii="メイリオ" w:eastAsia="メイリオ" w:hAnsi="メイリオ" w:cs="ＭＳゴシック" w:hint="eastAsia"/>
          <w:kern w:val="0"/>
          <w:szCs w:val="21"/>
        </w:rPr>
        <w:t>に</w:t>
      </w:r>
      <w:r w:rsidR="00E61071" w:rsidRPr="00282F73">
        <w:rPr>
          <w:rFonts w:ascii="メイリオ" w:eastAsia="メイリオ" w:hAnsi="メイリオ" w:cs="ＭＳゴシック" w:hint="eastAsia"/>
          <w:kern w:val="0"/>
          <w:szCs w:val="21"/>
        </w:rPr>
        <w:t>指定し、移行期限内に日本へ国内移行する必要があります。</w:t>
      </w:r>
      <w:r>
        <w:rPr>
          <w:rFonts w:ascii="メイリオ" w:eastAsia="メイリオ" w:hAnsi="メイリオ" w:cs="ＭＳゴシック" w:hint="eastAsia"/>
          <w:kern w:val="0"/>
          <w:szCs w:val="21"/>
        </w:rPr>
        <w:t>また、</w:t>
      </w:r>
      <w:r w:rsidR="00E61071" w:rsidRPr="00282F73">
        <w:rPr>
          <w:rFonts w:ascii="メイリオ" w:eastAsia="メイリオ" w:hAnsi="メイリオ" w:cs="ＭＳゴシック" w:hint="eastAsia"/>
          <w:kern w:val="0"/>
          <w:szCs w:val="21"/>
        </w:rPr>
        <w:t>日本への移行費用は助成対象になりません。</w:t>
      </w:r>
      <w:r>
        <w:rPr>
          <w:rFonts w:ascii="メイリオ" w:eastAsia="メイリオ" w:hAnsi="メイリオ" w:cs="ＭＳゴシック" w:hint="eastAsia"/>
          <w:kern w:val="0"/>
          <w:szCs w:val="21"/>
        </w:rPr>
        <w:t>）</w:t>
      </w:r>
    </w:p>
    <w:p w14:paraId="5045839A" w14:textId="1E9F2891" w:rsidR="008201D2" w:rsidRPr="00282F73" w:rsidRDefault="008201D2" w:rsidP="00B80E22">
      <w:pPr>
        <w:spacing w:line="440" w:lineRule="exact"/>
        <w:rPr>
          <w:rFonts w:ascii="メイリオ" w:eastAsia="メイリオ" w:hAnsi="メイリオ" w:cs="ＭＳゴシック"/>
          <w:kern w:val="0"/>
          <w:szCs w:val="21"/>
        </w:rPr>
      </w:pPr>
    </w:p>
    <w:p w14:paraId="46BBD81C" w14:textId="08DC222C" w:rsidR="008201D2" w:rsidRPr="0044436C" w:rsidRDefault="00D51898" w:rsidP="008201D2">
      <w:pPr>
        <w:spacing w:line="440" w:lineRule="exact"/>
        <w:rPr>
          <w:rFonts w:ascii="メイリオ" w:eastAsia="メイリオ" w:hAnsi="メイリオ"/>
          <w:color w:val="0070C0"/>
          <w:szCs w:val="21"/>
        </w:rPr>
      </w:pPr>
      <w:r>
        <w:rPr>
          <w:rFonts w:ascii="メイリオ" w:eastAsia="メイリオ" w:hAnsi="メイリオ" w:hint="eastAsia"/>
          <w:color w:val="0070C0"/>
          <w:szCs w:val="21"/>
        </w:rPr>
        <w:t>Ｑ</w:t>
      </w:r>
      <w:r w:rsidR="00D32C48">
        <w:rPr>
          <w:rFonts w:ascii="メイリオ" w:eastAsia="メイリオ" w:hAnsi="メイリオ" w:hint="eastAsia"/>
          <w:color w:val="0070C0"/>
          <w:szCs w:val="21"/>
        </w:rPr>
        <w:t>16</w:t>
      </w:r>
      <w:r w:rsidR="008201D2" w:rsidRPr="0044436C">
        <w:rPr>
          <w:rFonts w:ascii="メイリオ" w:eastAsia="メイリオ" w:hAnsi="メイリオ" w:hint="eastAsia"/>
          <w:color w:val="0070C0"/>
          <w:szCs w:val="21"/>
        </w:rPr>
        <w:t xml:space="preserve">　</w:t>
      </w:r>
      <w:r w:rsidR="00D62BD3">
        <w:rPr>
          <w:rFonts w:ascii="メイリオ" w:eastAsia="メイリオ" w:hAnsi="メイリオ" w:hint="eastAsia"/>
          <w:color w:val="0070C0"/>
          <w:szCs w:val="21"/>
        </w:rPr>
        <w:t>特許審査ハイウェイ（ＰＰＨ）を利用して外国出願する案件は、本補助金</w:t>
      </w:r>
      <w:r w:rsidR="008201D2" w:rsidRPr="0044436C">
        <w:rPr>
          <w:rFonts w:ascii="メイリオ" w:eastAsia="メイリオ" w:hAnsi="メイリオ" w:hint="eastAsia"/>
          <w:color w:val="0070C0"/>
          <w:szCs w:val="21"/>
        </w:rPr>
        <w:t>の助成対象となりますか？</w:t>
      </w:r>
    </w:p>
    <w:p w14:paraId="2F5E977E" w14:textId="77777777" w:rsidR="008201D2" w:rsidRPr="0044436C" w:rsidRDefault="008201D2" w:rsidP="008201D2">
      <w:pPr>
        <w:autoSpaceDE w:val="0"/>
        <w:autoSpaceDN w:val="0"/>
        <w:adjustRightInd w:val="0"/>
        <w:spacing w:line="440" w:lineRule="exact"/>
        <w:jc w:val="left"/>
        <w:rPr>
          <w:rFonts w:ascii="メイリオ" w:eastAsia="メイリオ" w:hAnsi="メイリオ" w:cs="ＭＳゴシック"/>
          <w:kern w:val="0"/>
          <w:szCs w:val="21"/>
        </w:rPr>
      </w:pPr>
      <w:r w:rsidRPr="0044436C">
        <w:rPr>
          <w:rFonts w:ascii="メイリオ" w:eastAsia="メイリオ" w:hAnsi="メイリオ" w:hint="eastAsia"/>
          <w:szCs w:val="21"/>
        </w:rPr>
        <w:t>Ａ.</w:t>
      </w:r>
      <w:r w:rsidRPr="0044436C">
        <w:rPr>
          <w:rFonts w:ascii="メイリオ" w:eastAsia="メイリオ" w:hAnsi="メイリオ" w:cs="ＭＳゴシック" w:hint="eastAsia"/>
          <w:kern w:val="0"/>
          <w:szCs w:val="21"/>
        </w:rPr>
        <w:t xml:space="preserve">　助成対象です。</w:t>
      </w:r>
    </w:p>
    <w:p w14:paraId="5AE69723" w14:textId="77777777" w:rsidR="008201D2" w:rsidRPr="0044436C" w:rsidRDefault="008201D2" w:rsidP="008201D2">
      <w:pPr>
        <w:autoSpaceDE w:val="0"/>
        <w:autoSpaceDN w:val="0"/>
        <w:adjustRightInd w:val="0"/>
        <w:spacing w:line="440" w:lineRule="exact"/>
        <w:jc w:val="left"/>
        <w:rPr>
          <w:rFonts w:ascii="メイリオ" w:eastAsia="メイリオ" w:hAnsi="メイリオ" w:cs="ＭＳゴシック"/>
          <w:kern w:val="0"/>
          <w:szCs w:val="21"/>
        </w:rPr>
      </w:pPr>
      <w:r w:rsidRPr="0044436C">
        <w:rPr>
          <w:rFonts w:ascii="メイリオ" w:eastAsia="メイリオ" w:hAnsi="メイリオ" w:cs="ＭＳゴシック" w:hint="eastAsia"/>
          <w:kern w:val="0"/>
          <w:szCs w:val="21"/>
        </w:rPr>
        <w:t>ＰＰＨの申請を出願と同時</w:t>
      </w:r>
      <w:r w:rsidRPr="0044436C">
        <w:rPr>
          <w:rFonts w:ascii="メイリオ" w:eastAsia="メイリオ" w:hAnsi="メイリオ" w:cs="ＭＳゴシック" w:hint="eastAsia"/>
          <w:color w:val="FF0000"/>
          <w:kern w:val="0"/>
          <w:szCs w:val="21"/>
        </w:rPr>
        <w:t>(同日)</w:t>
      </w:r>
      <w:r w:rsidRPr="0044436C">
        <w:rPr>
          <w:rFonts w:ascii="メイリオ" w:eastAsia="メイリオ" w:hAnsi="メイリオ" w:cs="ＭＳゴシック" w:hint="eastAsia"/>
          <w:kern w:val="0"/>
          <w:szCs w:val="21"/>
        </w:rPr>
        <w:t>に行うのであれば、ＰＰＨ申請にかかる費用（代理人費用含む）についても助成対象経費となります。</w:t>
      </w:r>
    </w:p>
    <w:p w14:paraId="07BC6C4B" w14:textId="39B14A9A" w:rsidR="008201D2" w:rsidRPr="008201D2" w:rsidRDefault="008201D2" w:rsidP="0044436C">
      <w:pPr>
        <w:autoSpaceDE w:val="0"/>
        <w:autoSpaceDN w:val="0"/>
        <w:adjustRightInd w:val="0"/>
        <w:spacing w:line="440" w:lineRule="exact"/>
        <w:jc w:val="left"/>
        <w:rPr>
          <w:rFonts w:ascii="メイリオ" w:eastAsia="メイリオ" w:hAnsi="メイリオ" w:cs="ＭＳゴシック"/>
          <w:kern w:val="0"/>
          <w:szCs w:val="21"/>
        </w:rPr>
      </w:pPr>
    </w:p>
    <w:p w14:paraId="084B8B71" w14:textId="0D6913B7" w:rsidR="003348FA" w:rsidRPr="008201D2" w:rsidRDefault="008201D2" w:rsidP="0044436C">
      <w:pPr>
        <w:spacing w:line="440" w:lineRule="exact"/>
        <w:rPr>
          <w:rFonts w:ascii="メイリオ" w:eastAsia="メイリオ" w:hAnsi="メイリオ"/>
          <w:color w:val="00B050"/>
          <w:szCs w:val="21"/>
        </w:rPr>
      </w:pPr>
      <w:r w:rsidRPr="0044436C">
        <w:rPr>
          <w:rFonts w:ascii="メイリオ" w:eastAsia="メイリオ" w:hAnsi="メイリオ" w:hint="eastAsia"/>
          <w:color w:val="00B050"/>
          <w:szCs w:val="21"/>
        </w:rPr>
        <w:t>＜助成対象となる出願</w:t>
      </w:r>
      <w:r>
        <w:rPr>
          <w:rFonts w:ascii="メイリオ" w:eastAsia="メイリオ" w:hAnsi="メイリオ" w:hint="eastAsia"/>
          <w:color w:val="00B050"/>
          <w:szCs w:val="21"/>
        </w:rPr>
        <w:t>（商標）</w:t>
      </w:r>
      <w:r w:rsidRPr="0044436C">
        <w:rPr>
          <w:rFonts w:ascii="メイリオ" w:eastAsia="メイリオ" w:hAnsi="メイリオ" w:hint="eastAsia"/>
          <w:color w:val="00B050"/>
          <w:szCs w:val="21"/>
        </w:rPr>
        <w:t>＞</w:t>
      </w:r>
    </w:p>
    <w:p w14:paraId="55311563" w14:textId="2869B810" w:rsidR="003348FA" w:rsidRPr="0044436C" w:rsidRDefault="003348FA" w:rsidP="0044436C">
      <w:pPr>
        <w:spacing w:line="440" w:lineRule="exact"/>
        <w:rPr>
          <w:rFonts w:ascii="メイリオ" w:eastAsia="メイリオ" w:hAnsi="メイリオ"/>
          <w:color w:val="0070C0"/>
          <w:szCs w:val="21"/>
        </w:rPr>
      </w:pPr>
      <w:r w:rsidRPr="0044436C">
        <w:rPr>
          <w:rFonts w:ascii="メイリオ" w:eastAsia="メイリオ" w:hAnsi="メイリオ" w:hint="eastAsia"/>
          <w:color w:val="0070C0"/>
          <w:szCs w:val="21"/>
        </w:rPr>
        <w:t>Ｑ</w:t>
      </w:r>
      <w:r w:rsidR="00D32C48">
        <w:rPr>
          <w:rFonts w:ascii="メイリオ" w:eastAsia="メイリオ" w:hAnsi="メイリオ" w:hint="eastAsia"/>
          <w:color w:val="0070C0"/>
          <w:szCs w:val="21"/>
        </w:rPr>
        <w:t>17</w:t>
      </w:r>
      <w:r w:rsidRPr="0044436C">
        <w:rPr>
          <w:rFonts w:ascii="メイリオ" w:eastAsia="メイリオ" w:hAnsi="メイリオ" w:hint="eastAsia"/>
          <w:color w:val="0070C0"/>
          <w:szCs w:val="21"/>
        </w:rPr>
        <w:t xml:space="preserve">　</w:t>
      </w:r>
      <w:r w:rsidR="003D44EF" w:rsidRPr="0044436C">
        <w:rPr>
          <w:rFonts w:ascii="メイリオ" w:eastAsia="メイリオ" w:hAnsi="メイリオ" w:hint="eastAsia"/>
          <w:color w:val="0070C0"/>
          <w:szCs w:val="21"/>
        </w:rPr>
        <w:t>日本では</w:t>
      </w:r>
      <w:r w:rsidR="000B2451" w:rsidRPr="0044436C">
        <w:rPr>
          <w:rFonts w:ascii="メイリオ" w:eastAsia="メイリオ" w:hAnsi="メイリオ" w:hint="eastAsia"/>
          <w:color w:val="0070C0"/>
          <w:szCs w:val="21"/>
        </w:rPr>
        <w:t>漢字</w:t>
      </w:r>
      <w:r w:rsidR="00C23656">
        <w:rPr>
          <w:rFonts w:ascii="メイリオ" w:eastAsia="メイリオ" w:hAnsi="メイリオ" w:hint="eastAsia"/>
          <w:color w:val="0070C0"/>
          <w:szCs w:val="21"/>
        </w:rPr>
        <w:t>またはひらがな</w:t>
      </w:r>
      <w:r w:rsidR="000B2451" w:rsidRPr="0044436C">
        <w:rPr>
          <w:rFonts w:ascii="メイリオ" w:eastAsia="メイリオ" w:hAnsi="メイリオ" w:hint="eastAsia"/>
          <w:color w:val="0070C0"/>
          <w:szCs w:val="21"/>
        </w:rPr>
        <w:t>の</w:t>
      </w:r>
      <w:r w:rsidR="003D44EF" w:rsidRPr="0044436C">
        <w:rPr>
          <w:rFonts w:ascii="メイリオ" w:eastAsia="メイリオ" w:hAnsi="メイリオ" w:hint="eastAsia"/>
          <w:color w:val="0070C0"/>
          <w:szCs w:val="21"/>
        </w:rPr>
        <w:t>文字商標で登録していますが、外国では</w:t>
      </w:r>
      <w:r w:rsidR="000B2451" w:rsidRPr="0044436C">
        <w:rPr>
          <w:rFonts w:ascii="メイリオ" w:eastAsia="メイリオ" w:hAnsi="メイリオ" w:hint="eastAsia"/>
          <w:color w:val="0070C0"/>
          <w:szCs w:val="21"/>
        </w:rPr>
        <w:t>アルファベットによる読みを併記した形</w:t>
      </w:r>
      <w:r w:rsidR="003D44EF" w:rsidRPr="0044436C">
        <w:rPr>
          <w:rFonts w:ascii="メイリオ" w:eastAsia="メイリオ" w:hAnsi="メイリオ" w:hint="eastAsia"/>
          <w:color w:val="0070C0"/>
          <w:szCs w:val="21"/>
        </w:rPr>
        <w:t>で出願したいと考えています。</w:t>
      </w:r>
      <w:r w:rsidR="00AD69EF" w:rsidRPr="0044436C">
        <w:rPr>
          <w:rFonts w:ascii="メイリオ" w:eastAsia="メイリオ" w:hAnsi="メイリオ" w:hint="eastAsia"/>
          <w:color w:val="0070C0"/>
          <w:szCs w:val="21"/>
        </w:rPr>
        <w:t>申請</w:t>
      </w:r>
      <w:r w:rsidR="00D62BD3">
        <w:rPr>
          <w:rFonts w:ascii="メイリオ" w:eastAsia="メイリオ" w:hAnsi="メイリオ" w:hint="eastAsia"/>
          <w:color w:val="0070C0"/>
          <w:szCs w:val="21"/>
        </w:rPr>
        <w:t>は</w:t>
      </w:r>
      <w:r w:rsidR="00AD69EF" w:rsidRPr="0044436C">
        <w:rPr>
          <w:rFonts w:ascii="メイリオ" w:eastAsia="メイリオ" w:hAnsi="メイリオ" w:hint="eastAsia"/>
          <w:color w:val="0070C0"/>
          <w:szCs w:val="21"/>
        </w:rPr>
        <w:t>可能ですか</w:t>
      </w:r>
      <w:r w:rsidR="003D44EF" w:rsidRPr="0044436C">
        <w:rPr>
          <w:rFonts w:ascii="メイリオ" w:eastAsia="メイリオ" w:hAnsi="メイリオ" w:hint="eastAsia"/>
          <w:color w:val="0070C0"/>
          <w:szCs w:val="21"/>
        </w:rPr>
        <w:t>？</w:t>
      </w:r>
    </w:p>
    <w:p w14:paraId="570E5EAA" w14:textId="7883D32A" w:rsidR="00C019C8" w:rsidRPr="0044436C" w:rsidRDefault="003D44EF" w:rsidP="0044436C">
      <w:pPr>
        <w:autoSpaceDE w:val="0"/>
        <w:autoSpaceDN w:val="0"/>
        <w:adjustRightInd w:val="0"/>
        <w:spacing w:line="440" w:lineRule="exact"/>
        <w:jc w:val="left"/>
        <w:rPr>
          <w:rFonts w:ascii="メイリオ" w:eastAsia="メイリオ" w:hAnsi="メイリオ" w:cs="ＭＳゴシック"/>
          <w:kern w:val="0"/>
          <w:szCs w:val="21"/>
        </w:rPr>
      </w:pPr>
      <w:r w:rsidRPr="0044436C">
        <w:rPr>
          <w:rFonts w:ascii="メイリオ" w:eastAsia="メイリオ" w:hAnsi="メイリオ" w:hint="eastAsia"/>
          <w:szCs w:val="21"/>
        </w:rPr>
        <w:t>Ａ.</w:t>
      </w:r>
      <w:r w:rsidRPr="0044436C">
        <w:rPr>
          <w:rFonts w:ascii="メイリオ" w:eastAsia="メイリオ" w:hAnsi="メイリオ" w:cs="ＭＳゴシック" w:hint="eastAsia"/>
          <w:kern w:val="0"/>
          <w:szCs w:val="21"/>
        </w:rPr>
        <w:t xml:space="preserve">　</w:t>
      </w:r>
      <w:r w:rsidR="00AD69EF" w:rsidRPr="0044436C">
        <w:rPr>
          <w:rFonts w:ascii="メイリオ" w:eastAsia="メイリオ" w:hAnsi="メイリオ" w:cs="ＭＳゴシック" w:hint="eastAsia"/>
          <w:kern w:val="0"/>
          <w:szCs w:val="21"/>
        </w:rPr>
        <w:t>可能です。</w:t>
      </w:r>
    </w:p>
    <w:p w14:paraId="61B1FB17" w14:textId="4FD3DF44" w:rsidR="00D80998" w:rsidRDefault="000B2451" w:rsidP="0044436C">
      <w:pPr>
        <w:spacing w:line="440" w:lineRule="exact"/>
        <w:rPr>
          <w:rFonts w:ascii="メイリオ" w:eastAsia="メイリオ" w:hAnsi="メイリオ" w:cs="ＭＳゴシック"/>
          <w:kern w:val="0"/>
          <w:szCs w:val="21"/>
        </w:rPr>
      </w:pPr>
      <w:r w:rsidRPr="0044436C">
        <w:rPr>
          <w:rFonts w:ascii="メイリオ" w:eastAsia="メイリオ" w:hAnsi="メイリオ" w:cs="ＭＳゴシック" w:hint="eastAsia"/>
          <w:kern w:val="0"/>
          <w:szCs w:val="21"/>
        </w:rPr>
        <w:t>原則として</w:t>
      </w:r>
      <w:r w:rsidR="00C64792">
        <w:rPr>
          <w:rFonts w:ascii="メイリオ" w:eastAsia="メイリオ" w:hAnsi="メイリオ" w:hint="eastAsia"/>
          <w:szCs w:val="21"/>
        </w:rPr>
        <w:t>国内</w:t>
      </w:r>
      <w:r w:rsidR="00D62BD3">
        <w:rPr>
          <w:rFonts w:ascii="メイリオ" w:eastAsia="メイリオ" w:hAnsi="メイリオ" w:cs="ＭＳゴシック" w:hint="eastAsia"/>
          <w:kern w:val="0"/>
          <w:szCs w:val="21"/>
        </w:rPr>
        <w:t>基礎出願</w:t>
      </w:r>
      <w:r w:rsidRPr="0044436C">
        <w:rPr>
          <w:rFonts w:ascii="メイリオ" w:eastAsia="メイリオ" w:hAnsi="メイリオ" w:cs="ＭＳゴシック" w:hint="eastAsia"/>
          <w:kern w:val="0"/>
          <w:szCs w:val="21"/>
        </w:rPr>
        <w:t>と同一内容の出願が助成対象となります</w:t>
      </w:r>
      <w:r w:rsidR="003D44EF" w:rsidRPr="0044436C">
        <w:rPr>
          <w:rFonts w:ascii="メイリオ" w:eastAsia="メイリオ" w:hAnsi="メイリオ" w:cs="ＭＳゴシック" w:hint="eastAsia"/>
          <w:kern w:val="0"/>
          <w:szCs w:val="21"/>
        </w:rPr>
        <w:t>。</w:t>
      </w:r>
      <w:r w:rsidRPr="0044436C">
        <w:rPr>
          <w:rFonts w:ascii="メイリオ" w:eastAsia="メイリオ" w:hAnsi="メイリオ" w:cs="ＭＳゴシック" w:hint="eastAsia"/>
          <w:kern w:val="0"/>
          <w:szCs w:val="21"/>
        </w:rPr>
        <w:t>しかしながら、優先権主張を伴わない</w:t>
      </w:r>
      <w:r w:rsidR="000B76FC">
        <w:rPr>
          <w:rFonts w:ascii="メイリオ" w:eastAsia="メイリオ" w:hAnsi="メイリオ" w:cs="ＭＳゴシック" w:hint="eastAsia"/>
          <w:kern w:val="0"/>
          <w:szCs w:val="21"/>
        </w:rPr>
        <w:t>商標</w:t>
      </w:r>
      <w:r w:rsidR="00825301">
        <w:rPr>
          <w:rFonts w:ascii="メイリオ" w:eastAsia="メイリオ" w:hAnsi="メイリオ" w:cs="ＭＳゴシック" w:hint="eastAsia"/>
          <w:kern w:val="0"/>
          <w:szCs w:val="21"/>
        </w:rPr>
        <w:t>の直接</w:t>
      </w:r>
      <w:r w:rsidRPr="0044436C">
        <w:rPr>
          <w:rFonts w:ascii="メイリオ" w:eastAsia="メイリオ" w:hAnsi="メイリオ" w:cs="ＭＳゴシック" w:hint="eastAsia"/>
          <w:kern w:val="0"/>
          <w:szCs w:val="21"/>
        </w:rPr>
        <w:t>出願に限り、出願国での使用形態等に応じたやむを得ない変更について、</w:t>
      </w:r>
      <w:r w:rsidR="00451B08" w:rsidRPr="0044436C">
        <w:rPr>
          <w:rFonts w:ascii="メイリオ" w:eastAsia="メイリオ" w:hAnsi="メイリオ" w:cs="ＭＳゴシック" w:hint="eastAsia"/>
          <w:kern w:val="0"/>
          <w:szCs w:val="21"/>
        </w:rPr>
        <w:t>その必要性が認められる場合は</w:t>
      </w:r>
      <w:r w:rsidR="00660D21" w:rsidRPr="0044436C">
        <w:rPr>
          <w:rFonts w:ascii="メイリオ" w:eastAsia="メイリオ" w:hAnsi="メイリオ" w:cs="ＭＳゴシック" w:hint="eastAsia"/>
          <w:kern w:val="0"/>
          <w:szCs w:val="21"/>
        </w:rPr>
        <w:t>、</w:t>
      </w:r>
      <w:r w:rsidR="00451B08" w:rsidRPr="0044436C">
        <w:rPr>
          <w:rFonts w:ascii="メイリオ" w:eastAsia="メイリオ" w:hAnsi="メイリオ" w:cs="ＭＳゴシック" w:hint="eastAsia"/>
          <w:kern w:val="0"/>
          <w:szCs w:val="21"/>
        </w:rPr>
        <w:t>「同一内容」の範囲として認めることがあります。</w:t>
      </w:r>
    </w:p>
    <w:p w14:paraId="37D9701B" w14:textId="51C5618D" w:rsidR="00D80998" w:rsidRDefault="009F01D3" w:rsidP="0044436C">
      <w:pPr>
        <w:spacing w:line="440" w:lineRule="exact"/>
        <w:rPr>
          <w:rFonts w:ascii="メイリオ" w:eastAsia="メイリオ" w:hAnsi="メイリオ" w:cs="ＭＳゴシック"/>
          <w:kern w:val="0"/>
          <w:szCs w:val="21"/>
        </w:rPr>
      </w:pPr>
      <w:r w:rsidRPr="0044436C">
        <w:rPr>
          <w:rFonts w:ascii="メイリオ" w:eastAsia="メイリオ" w:hAnsi="メイリオ" w:cs="ＭＳゴシック" w:hint="eastAsia"/>
          <w:kern w:val="0"/>
          <w:szCs w:val="21"/>
        </w:rPr>
        <w:t>申請書の「</w:t>
      </w:r>
      <w:r w:rsidR="00644451">
        <w:rPr>
          <w:rFonts w:ascii="メイリオ" w:eastAsia="メイリオ" w:hAnsi="メイリオ" w:cs="ＭＳゴシック" w:hint="eastAsia"/>
          <w:kern w:val="0"/>
          <w:szCs w:val="21"/>
        </w:rPr>
        <w:t>7</w:t>
      </w:r>
      <w:r w:rsidRPr="0044436C">
        <w:rPr>
          <w:rFonts w:ascii="メイリオ" w:eastAsia="メイリオ" w:hAnsi="メイリオ" w:cs="ＭＳゴシック" w:hint="eastAsia"/>
          <w:kern w:val="0"/>
          <w:szCs w:val="21"/>
        </w:rPr>
        <w:t>．外国特許庁への</w:t>
      </w:r>
      <w:r w:rsidR="00D80998">
        <w:rPr>
          <w:rFonts w:ascii="メイリオ" w:eastAsia="メイリオ" w:hAnsi="メイリオ" w:cs="ＭＳゴシック" w:hint="eastAsia"/>
          <w:kern w:val="0"/>
          <w:szCs w:val="21"/>
        </w:rPr>
        <w:t>出願に関する出願計画の内容」欄に変更を必要とする理由等を記載するとともに</w:t>
      </w:r>
      <w:r w:rsidR="00D80998" w:rsidRPr="0044436C">
        <w:rPr>
          <w:rFonts w:ascii="メイリオ" w:eastAsia="メイリオ" w:hAnsi="メイリオ" w:cs="ＭＳゴシック" w:hint="eastAsia"/>
          <w:kern w:val="0"/>
          <w:szCs w:val="21"/>
        </w:rPr>
        <w:t>外国出願を予定する商標（案）を提出</w:t>
      </w:r>
      <w:r w:rsidR="00D80998">
        <w:rPr>
          <w:rFonts w:ascii="メイリオ" w:eastAsia="メイリオ" w:hAnsi="メイリオ" w:cs="ＭＳゴシック" w:hint="eastAsia"/>
          <w:kern w:val="0"/>
          <w:szCs w:val="21"/>
        </w:rPr>
        <w:t>してく</w:t>
      </w:r>
      <w:r w:rsidRPr="0044436C">
        <w:rPr>
          <w:rFonts w:ascii="メイリオ" w:eastAsia="メイリオ" w:hAnsi="メイリオ" w:cs="ＭＳゴシック" w:hint="eastAsia"/>
          <w:kern w:val="0"/>
          <w:szCs w:val="21"/>
        </w:rPr>
        <w:t>ださい。</w:t>
      </w:r>
      <w:r w:rsidR="00D80998">
        <w:rPr>
          <w:rFonts w:ascii="メイリオ" w:eastAsia="メイリオ" w:hAnsi="メイリオ" w:cs="ＭＳゴシック" w:hint="eastAsia"/>
          <w:kern w:val="0"/>
          <w:szCs w:val="21"/>
        </w:rPr>
        <w:t>また、変更、変形して外国出願する商標についての</w:t>
      </w:r>
      <w:r w:rsidR="00C23656">
        <w:rPr>
          <w:rFonts w:ascii="メイリオ" w:eastAsia="メイリオ" w:hAnsi="メイリオ" w:cs="ＭＳゴシック" w:hint="eastAsia"/>
          <w:kern w:val="0"/>
          <w:szCs w:val="21"/>
        </w:rPr>
        <w:t>出願国での</w:t>
      </w:r>
      <w:r w:rsidR="00D80998">
        <w:rPr>
          <w:rFonts w:ascii="メイリオ" w:eastAsia="メイリオ" w:hAnsi="メイリオ" w:cs="ＭＳゴシック" w:hint="eastAsia"/>
          <w:kern w:val="0"/>
          <w:szCs w:val="21"/>
        </w:rPr>
        <w:t>商標先行登録調査が必要です。</w:t>
      </w:r>
    </w:p>
    <w:p w14:paraId="5C2A7B7C" w14:textId="77777777" w:rsidR="00D80998" w:rsidRDefault="009F01D3" w:rsidP="0044436C">
      <w:pPr>
        <w:spacing w:line="440" w:lineRule="exact"/>
        <w:rPr>
          <w:rFonts w:ascii="メイリオ" w:eastAsia="メイリオ" w:hAnsi="メイリオ" w:cs="ＭＳゴシック"/>
          <w:kern w:val="0"/>
          <w:szCs w:val="21"/>
        </w:rPr>
      </w:pPr>
      <w:r w:rsidRPr="0044436C">
        <w:rPr>
          <w:rFonts w:ascii="メイリオ" w:eastAsia="メイリオ" w:hAnsi="メイリオ" w:cs="ＭＳゴシック" w:hint="eastAsia"/>
          <w:kern w:val="0"/>
          <w:szCs w:val="21"/>
        </w:rPr>
        <w:t>審査で</w:t>
      </w:r>
      <w:r w:rsidR="00D80998" w:rsidRPr="0044436C">
        <w:rPr>
          <w:rFonts w:ascii="メイリオ" w:eastAsia="メイリオ" w:hAnsi="メイリオ" w:cs="ＭＳゴシック" w:hint="eastAsia"/>
          <w:kern w:val="0"/>
          <w:szCs w:val="21"/>
        </w:rPr>
        <w:t>「同一内容」の範囲</w:t>
      </w:r>
      <w:r w:rsidR="00D80998">
        <w:rPr>
          <w:rFonts w:ascii="メイリオ" w:eastAsia="メイリオ" w:hAnsi="メイリオ" w:cs="ＭＳゴシック" w:hint="eastAsia"/>
          <w:kern w:val="0"/>
          <w:szCs w:val="21"/>
        </w:rPr>
        <w:t>であり</w:t>
      </w:r>
      <w:r w:rsidRPr="0044436C">
        <w:rPr>
          <w:rFonts w:ascii="メイリオ" w:eastAsia="メイリオ" w:hAnsi="メイリオ" w:cs="ＭＳゴシック" w:hint="eastAsia"/>
          <w:kern w:val="0"/>
          <w:szCs w:val="21"/>
        </w:rPr>
        <w:t>やむを得ない変更と認められた場合</w:t>
      </w:r>
      <w:r w:rsidR="00280D69" w:rsidRPr="0044436C">
        <w:rPr>
          <w:rFonts w:ascii="メイリオ" w:eastAsia="メイリオ" w:hAnsi="メイリオ" w:cs="ＭＳゴシック" w:hint="eastAsia"/>
          <w:kern w:val="0"/>
          <w:szCs w:val="21"/>
        </w:rPr>
        <w:t>、助成対象となります。</w:t>
      </w:r>
    </w:p>
    <w:p w14:paraId="5D528895" w14:textId="06EF276B" w:rsidR="00C019C8" w:rsidRPr="00330D24" w:rsidRDefault="00280D69" w:rsidP="0044436C">
      <w:pPr>
        <w:spacing w:line="440" w:lineRule="exact"/>
        <w:rPr>
          <w:rFonts w:ascii="メイリオ" w:eastAsia="メイリオ" w:hAnsi="メイリオ"/>
          <w:szCs w:val="21"/>
          <w:u w:val="wave"/>
        </w:rPr>
      </w:pPr>
      <w:r w:rsidRPr="00330D24">
        <w:rPr>
          <w:rFonts w:ascii="メイリオ" w:eastAsia="メイリオ" w:hAnsi="メイリオ" w:cs="ＭＳゴシック" w:hint="eastAsia"/>
          <w:kern w:val="0"/>
          <w:szCs w:val="21"/>
          <w:u w:val="wave"/>
        </w:rPr>
        <w:t>なお、採択後の変更は</w:t>
      </w:r>
      <w:r w:rsidR="006418E0">
        <w:rPr>
          <w:rFonts w:ascii="メイリオ" w:eastAsia="メイリオ" w:hAnsi="メイリオ" w:cs="ＭＳゴシック" w:hint="eastAsia"/>
          <w:kern w:val="0"/>
          <w:szCs w:val="21"/>
          <w:u w:val="wave"/>
        </w:rPr>
        <w:t>原則</w:t>
      </w:r>
      <w:r w:rsidRPr="00330D24">
        <w:rPr>
          <w:rFonts w:ascii="メイリオ" w:eastAsia="メイリオ" w:hAnsi="メイリオ" w:cs="ＭＳゴシック" w:hint="eastAsia"/>
          <w:kern w:val="0"/>
          <w:szCs w:val="21"/>
          <w:u w:val="wave"/>
        </w:rPr>
        <w:t>認められません。</w:t>
      </w:r>
      <w:r w:rsidR="006418E0">
        <w:rPr>
          <w:rFonts w:ascii="メイリオ" w:eastAsia="メイリオ" w:hAnsi="メイリオ" w:hint="eastAsia"/>
          <w:szCs w:val="21"/>
          <w:u w:val="wave"/>
        </w:rPr>
        <w:t>採択後やむを得ず変更しなければならない場合は、</w:t>
      </w:r>
      <w:r w:rsidR="00C61FF8">
        <w:rPr>
          <w:rFonts w:ascii="メイリオ" w:eastAsia="メイリオ" w:hAnsi="メイリオ" w:hint="eastAsia"/>
          <w:szCs w:val="21"/>
          <w:u w:val="wave"/>
        </w:rPr>
        <w:t>当協会</w:t>
      </w:r>
      <w:r w:rsidR="006418E0">
        <w:rPr>
          <w:rFonts w:ascii="メイリオ" w:eastAsia="メイリオ" w:hAnsi="メイリオ" w:hint="eastAsia"/>
          <w:szCs w:val="21"/>
          <w:u w:val="wave"/>
        </w:rPr>
        <w:t>の承認が必要です。必ず変更を行う前にセンターにご連絡ください。採択後の変更とならないように申請する前の段階で、</w:t>
      </w:r>
      <w:r w:rsidR="009B64EE">
        <w:rPr>
          <w:rFonts w:ascii="メイリオ" w:eastAsia="メイリオ" w:hAnsi="メイリオ" w:hint="eastAsia"/>
          <w:szCs w:val="21"/>
          <w:u w:val="wave"/>
        </w:rPr>
        <w:t>代理人等と</w:t>
      </w:r>
      <w:r w:rsidR="006418E0">
        <w:rPr>
          <w:rFonts w:ascii="メイリオ" w:eastAsia="メイリオ" w:hAnsi="メイリオ" w:hint="eastAsia"/>
          <w:szCs w:val="21"/>
          <w:u w:val="wave"/>
        </w:rPr>
        <w:t>出願内容について十分にご検討</w:t>
      </w:r>
      <w:r w:rsidR="00C019C8" w:rsidRPr="00330D24">
        <w:rPr>
          <w:rFonts w:ascii="メイリオ" w:eastAsia="メイリオ" w:hAnsi="メイリオ" w:hint="eastAsia"/>
          <w:szCs w:val="21"/>
          <w:u w:val="wave"/>
        </w:rPr>
        <w:t>ください。</w:t>
      </w:r>
    </w:p>
    <w:p w14:paraId="62E528EF" w14:textId="17B8BFEC" w:rsidR="00AA6986" w:rsidRDefault="00AA6986" w:rsidP="0044436C">
      <w:pPr>
        <w:spacing w:line="440" w:lineRule="exact"/>
        <w:rPr>
          <w:rFonts w:ascii="メイリオ" w:eastAsia="メイリオ" w:hAnsi="メイリオ"/>
          <w:szCs w:val="21"/>
        </w:rPr>
      </w:pPr>
    </w:p>
    <w:p w14:paraId="1055E42C" w14:textId="7AC710FB" w:rsidR="006B62D3" w:rsidRPr="0044436C" w:rsidRDefault="00D51898" w:rsidP="006B62D3">
      <w:pPr>
        <w:autoSpaceDE w:val="0"/>
        <w:autoSpaceDN w:val="0"/>
        <w:adjustRightInd w:val="0"/>
        <w:spacing w:line="440" w:lineRule="exact"/>
        <w:jc w:val="left"/>
        <w:rPr>
          <w:rFonts w:ascii="メイリオ" w:eastAsia="メイリオ" w:hAnsi="メイリオ" w:cs="ＭＳゴシック"/>
          <w:color w:val="0070C0"/>
          <w:kern w:val="0"/>
          <w:szCs w:val="21"/>
        </w:rPr>
      </w:pPr>
      <w:r>
        <w:rPr>
          <w:rFonts w:ascii="メイリオ" w:eastAsia="メイリオ" w:hAnsi="メイリオ" w:cs="ＭＳゴシック" w:hint="eastAsia"/>
          <w:color w:val="0070C0"/>
          <w:kern w:val="0"/>
          <w:szCs w:val="21"/>
        </w:rPr>
        <w:t>Ｑ</w:t>
      </w:r>
      <w:r w:rsidR="00D32C48">
        <w:rPr>
          <w:rFonts w:ascii="メイリオ" w:eastAsia="メイリオ" w:hAnsi="メイリオ" w:cs="ＭＳゴシック" w:hint="eastAsia"/>
          <w:color w:val="0070C0"/>
          <w:kern w:val="0"/>
          <w:szCs w:val="21"/>
        </w:rPr>
        <w:t>18</w:t>
      </w:r>
      <w:r w:rsidR="006B62D3" w:rsidRPr="0044436C">
        <w:rPr>
          <w:rFonts w:ascii="メイリオ" w:eastAsia="メイリオ" w:hAnsi="メイリオ" w:cs="ＭＳゴシック" w:hint="eastAsia"/>
          <w:color w:val="0070C0"/>
          <w:kern w:val="0"/>
          <w:szCs w:val="21"/>
        </w:rPr>
        <w:t xml:space="preserve">　冒認対策商標とは何ですか？</w:t>
      </w:r>
    </w:p>
    <w:p w14:paraId="4A1F1FC2" w14:textId="286B24B0" w:rsidR="006B62D3" w:rsidRDefault="006B62D3" w:rsidP="006B62D3">
      <w:pPr>
        <w:autoSpaceDE w:val="0"/>
        <w:autoSpaceDN w:val="0"/>
        <w:adjustRightInd w:val="0"/>
        <w:spacing w:line="440" w:lineRule="exact"/>
        <w:jc w:val="left"/>
        <w:rPr>
          <w:rFonts w:ascii="メイリオ" w:eastAsia="メイリオ" w:hAnsi="メイリオ" w:cs="ＭＳゴシック"/>
          <w:kern w:val="0"/>
          <w:szCs w:val="21"/>
        </w:rPr>
      </w:pPr>
      <w:r w:rsidRPr="0044436C">
        <w:rPr>
          <w:rFonts w:ascii="メイリオ" w:eastAsia="メイリオ" w:hAnsi="メイリオ" w:cs="ＭＳゴシック" w:hint="eastAsia"/>
          <w:kern w:val="0"/>
          <w:szCs w:val="21"/>
        </w:rPr>
        <w:t>Ａ.</w:t>
      </w:r>
      <w:r w:rsidR="00D62BD3">
        <w:rPr>
          <w:rFonts w:ascii="メイリオ" w:eastAsia="メイリオ" w:hAnsi="メイリオ" w:cs="ＭＳゴシック" w:hint="eastAsia"/>
          <w:kern w:val="0"/>
          <w:szCs w:val="21"/>
        </w:rPr>
        <w:t xml:space="preserve">　本補助金</w:t>
      </w:r>
      <w:r w:rsidRPr="0044436C">
        <w:rPr>
          <w:rFonts w:ascii="メイリオ" w:eastAsia="メイリオ" w:hAnsi="メイリオ" w:cs="ＭＳゴシック" w:hint="eastAsia"/>
          <w:kern w:val="0"/>
          <w:szCs w:val="21"/>
        </w:rPr>
        <w:t>では、「日本において既に出願又は登録済みの商標に関する第三者による抜け駆け（先取り）出願」を冒認出願、その対策を目的として外国へ出願する商標を「冒認対策商標」と定義付けしています。なお、冒認対策商標で申請する場合、冒認対策の意思があればよく、</w:t>
      </w:r>
      <w:r w:rsidR="00C23656">
        <w:rPr>
          <w:rFonts w:ascii="メイリオ" w:eastAsia="メイリオ" w:hAnsi="メイリオ" w:cs="ＭＳゴシック" w:hint="eastAsia"/>
          <w:kern w:val="0"/>
          <w:szCs w:val="21"/>
        </w:rPr>
        <w:t>出願国での</w:t>
      </w:r>
      <w:r w:rsidRPr="0044436C">
        <w:rPr>
          <w:rFonts w:ascii="メイリオ" w:eastAsia="メイリオ" w:hAnsi="メイリオ" w:cs="ＭＳゴシック" w:hint="eastAsia"/>
          <w:kern w:val="0"/>
          <w:szCs w:val="21"/>
        </w:rPr>
        <w:t>具体的な事業計画は必要ありません。</w:t>
      </w:r>
    </w:p>
    <w:p w14:paraId="25A76F44" w14:textId="1B4A9F05" w:rsidR="006B62D3" w:rsidRDefault="006B62D3" w:rsidP="0044436C">
      <w:pPr>
        <w:spacing w:line="440" w:lineRule="exact"/>
        <w:rPr>
          <w:rFonts w:ascii="メイリオ" w:eastAsia="メイリオ" w:hAnsi="メイリオ"/>
          <w:szCs w:val="21"/>
        </w:rPr>
      </w:pPr>
    </w:p>
    <w:p w14:paraId="18C343A2" w14:textId="16195BED" w:rsidR="00AF1EF9" w:rsidRDefault="00AF1EF9" w:rsidP="0044436C">
      <w:pPr>
        <w:spacing w:line="440" w:lineRule="exact"/>
        <w:rPr>
          <w:rFonts w:ascii="メイリオ" w:eastAsia="メイリオ" w:hAnsi="メイリオ"/>
          <w:szCs w:val="21"/>
        </w:rPr>
      </w:pPr>
    </w:p>
    <w:p w14:paraId="65E8497E" w14:textId="65F456FD" w:rsidR="00AF1EF9" w:rsidRDefault="00AF1EF9" w:rsidP="0044436C">
      <w:pPr>
        <w:spacing w:line="440" w:lineRule="exact"/>
        <w:rPr>
          <w:rFonts w:ascii="メイリオ" w:eastAsia="メイリオ" w:hAnsi="メイリオ"/>
          <w:szCs w:val="21"/>
        </w:rPr>
      </w:pPr>
    </w:p>
    <w:p w14:paraId="69BA20C4" w14:textId="6BC079EE" w:rsidR="00AF1EF9" w:rsidRDefault="00AF1EF9" w:rsidP="0044436C">
      <w:pPr>
        <w:spacing w:line="440" w:lineRule="exact"/>
        <w:rPr>
          <w:rFonts w:ascii="メイリオ" w:eastAsia="メイリオ" w:hAnsi="メイリオ"/>
          <w:szCs w:val="21"/>
        </w:rPr>
      </w:pPr>
    </w:p>
    <w:p w14:paraId="521296D2" w14:textId="77777777" w:rsidR="00AF1EF9" w:rsidRPr="00C23656" w:rsidRDefault="00AF1EF9" w:rsidP="0044436C">
      <w:pPr>
        <w:spacing w:line="440" w:lineRule="exact"/>
        <w:rPr>
          <w:rFonts w:ascii="メイリオ" w:eastAsia="メイリオ" w:hAnsi="メイリオ"/>
          <w:szCs w:val="21"/>
        </w:rPr>
      </w:pPr>
    </w:p>
    <w:p w14:paraId="519C92CB" w14:textId="6F0E6729" w:rsidR="00D62BD3" w:rsidRPr="008201D2" w:rsidRDefault="00D62BD3" w:rsidP="00D62BD3">
      <w:pPr>
        <w:spacing w:line="440" w:lineRule="exact"/>
        <w:rPr>
          <w:rFonts w:ascii="メイリオ" w:eastAsia="メイリオ" w:hAnsi="メイリオ"/>
          <w:color w:val="00B050"/>
          <w:szCs w:val="21"/>
        </w:rPr>
      </w:pPr>
      <w:r w:rsidRPr="0044436C">
        <w:rPr>
          <w:rFonts w:ascii="メイリオ" w:eastAsia="メイリオ" w:hAnsi="メイリオ" w:hint="eastAsia"/>
          <w:color w:val="00B050"/>
          <w:szCs w:val="21"/>
        </w:rPr>
        <w:t>＜助成対象となる出願</w:t>
      </w:r>
      <w:r>
        <w:rPr>
          <w:rFonts w:ascii="メイリオ" w:eastAsia="メイリオ" w:hAnsi="メイリオ" w:hint="eastAsia"/>
          <w:color w:val="00B050"/>
          <w:szCs w:val="21"/>
        </w:rPr>
        <w:t>（意匠）</w:t>
      </w:r>
      <w:r w:rsidRPr="0044436C">
        <w:rPr>
          <w:rFonts w:ascii="メイリオ" w:eastAsia="メイリオ" w:hAnsi="メイリオ" w:hint="eastAsia"/>
          <w:color w:val="00B050"/>
          <w:szCs w:val="21"/>
        </w:rPr>
        <w:t>＞</w:t>
      </w:r>
    </w:p>
    <w:p w14:paraId="2C291C1D" w14:textId="41E36C7D" w:rsidR="00D62BD3" w:rsidRPr="0044436C" w:rsidRDefault="00D51898" w:rsidP="00D62BD3">
      <w:pPr>
        <w:autoSpaceDE w:val="0"/>
        <w:autoSpaceDN w:val="0"/>
        <w:adjustRightInd w:val="0"/>
        <w:spacing w:line="440" w:lineRule="exact"/>
        <w:jc w:val="left"/>
        <w:rPr>
          <w:rFonts w:ascii="メイリオ" w:eastAsia="メイリオ" w:hAnsi="メイリオ" w:cs="ＭＳゴシック"/>
          <w:color w:val="0070C0"/>
          <w:kern w:val="0"/>
          <w:szCs w:val="21"/>
        </w:rPr>
      </w:pPr>
      <w:r>
        <w:rPr>
          <w:rFonts w:ascii="メイリオ" w:eastAsia="メイリオ" w:hAnsi="メイリオ" w:cs="ＭＳゴシック" w:hint="eastAsia"/>
          <w:color w:val="0070C0"/>
          <w:kern w:val="0"/>
          <w:szCs w:val="21"/>
        </w:rPr>
        <w:t>Ｑ</w:t>
      </w:r>
      <w:r w:rsidR="00D32C48">
        <w:rPr>
          <w:rFonts w:ascii="メイリオ" w:eastAsia="メイリオ" w:hAnsi="メイリオ" w:cs="ＭＳゴシック" w:hint="eastAsia"/>
          <w:color w:val="0070C0"/>
          <w:kern w:val="0"/>
          <w:szCs w:val="21"/>
        </w:rPr>
        <w:t>19</w:t>
      </w:r>
      <w:r w:rsidR="00D62BD3">
        <w:rPr>
          <w:rFonts w:ascii="メイリオ" w:eastAsia="メイリオ" w:hAnsi="メイリオ" w:cs="ＭＳゴシック" w:hint="eastAsia"/>
          <w:color w:val="0070C0"/>
          <w:kern w:val="0"/>
          <w:szCs w:val="21"/>
        </w:rPr>
        <w:t xml:space="preserve">　ハーグ出願</w:t>
      </w:r>
      <w:r w:rsidR="00D62BD3" w:rsidRPr="0044436C">
        <w:rPr>
          <w:rFonts w:ascii="メイリオ" w:eastAsia="メイリオ" w:hAnsi="メイリオ" w:cs="ＭＳゴシック" w:hint="eastAsia"/>
          <w:color w:val="0070C0"/>
          <w:kern w:val="0"/>
          <w:szCs w:val="21"/>
        </w:rPr>
        <w:t>とは何ですか？</w:t>
      </w:r>
    </w:p>
    <w:p w14:paraId="0171E01B" w14:textId="30B63D8F" w:rsidR="00D62BD3" w:rsidRDefault="00D62BD3" w:rsidP="0044436C">
      <w:pPr>
        <w:spacing w:line="440" w:lineRule="exact"/>
        <w:rPr>
          <w:rFonts w:ascii="メイリオ" w:eastAsia="メイリオ" w:hAnsi="メイリオ" w:cs="ＭＳゴシック"/>
          <w:kern w:val="0"/>
          <w:szCs w:val="21"/>
        </w:rPr>
      </w:pPr>
      <w:r w:rsidRPr="00DB742A">
        <w:rPr>
          <w:rFonts w:ascii="メイリオ" w:eastAsia="メイリオ" w:hAnsi="メイリオ" w:cs="ＭＳゴシック" w:hint="eastAsia"/>
          <w:kern w:val="0"/>
          <w:szCs w:val="21"/>
        </w:rPr>
        <w:t>Ａ．</w:t>
      </w:r>
      <w:r w:rsidR="00DB742A" w:rsidRPr="00DB742A">
        <w:rPr>
          <w:rFonts w:ascii="メイリオ" w:eastAsia="メイリオ" w:hAnsi="メイリオ" w:cs="ＭＳゴシック" w:hint="eastAsia"/>
          <w:kern w:val="0"/>
          <w:szCs w:val="21"/>
        </w:rPr>
        <w:t>ハーグ協定のジュネーブ改正協定に基づく意匠の国際出願（ハーグ出願）は、一つの国際出願手続により国際登録簿に国際登録を受けることによって、複数の指定締約国における保護を一括で可能とするものです。</w:t>
      </w:r>
      <w:r w:rsidR="00D51898">
        <w:rPr>
          <w:rFonts w:ascii="メイリオ" w:eastAsia="メイリオ" w:hAnsi="メイリオ" w:cs="ＭＳゴシック" w:hint="eastAsia"/>
          <w:kern w:val="0"/>
          <w:szCs w:val="21"/>
        </w:rPr>
        <w:t>制度の詳細については、下記特許庁HPをご覧ください。</w:t>
      </w:r>
    </w:p>
    <w:p w14:paraId="5A646147" w14:textId="64373B1F" w:rsidR="00D51898" w:rsidRPr="00DB742A" w:rsidRDefault="00D51898" w:rsidP="00130750">
      <w:pPr>
        <w:spacing w:line="440" w:lineRule="exact"/>
        <w:ind w:leftChars="147" w:left="284"/>
        <w:rPr>
          <w:rFonts w:ascii="メイリオ" w:eastAsia="メイリオ" w:hAnsi="メイリオ" w:cs="ＭＳゴシック"/>
          <w:kern w:val="0"/>
          <w:szCs w:val="21"/>
        </w:rPr>
      </w:pPr>
      <w:r>
        <w:rPr>
          <w:rFonts w:ascii="ＭＳ ゴシック" w:eastAsia="ＭＳ ゴシック" w:hAnsi="ＭＳ ゴシック" w:hint="eastAsia"/>
          <w:sz w:val="22"/>
        </w:rPr>
        <w:t>http://www.jpo.go.jp/seido/kokusai/kokusai_shutugan3/index.html</w:t>
      </w:r>
    </w:p>
    <w:p w14:paraId="33DC02A0" w14:textId="35EA27FB" w:rsidR="00DB742A" w:rsidRPr="00DB742A" w:rsidRDefault="00D51898" w:rsidP="0044436C">
      <w:pPr>
        <w:spacing w:line="440" w:lineRule="exact"/>
        <w:rPr>
          <w:rFonts w:ascii="メイリオ" w:eastAsia="メイリオ" w:hAnsi="メイリオ" w:cs="ＭＳゴシック"/>
          <w:kern w:val="0"/>
          <w:szCs w:val="21"/>
        </w:rPr>
      </w:pPr>
      <w:r>
        <w:rPr>
          <w:rFonts w:ascii="メイリオ" w:eastAsia="メイリオ" w:hAnsi="メイリオ" w:cs="ＭＳゴシック" w:hint="eastAsia"/>
          <w:kern w:val="0"/>
          <w:szCs w:val="21"/>
        </w:rPr>
        <w:t>本補助金において</w:t>
      </w:r>
      <w:r w:rsidR="00DB742A" w:rsidRPr="00DB742A">
        <w:rPr>
          <w:rFonts w:ascii="メイリオ" w:eastAsia="メイリオ" w:hAnsi="メイリオ" w:cs="ＭＳゴシック" w:hint="eastAsia"/>
          <w:kern w:val="0"/>
          <w:szCs w:val="21"/>
        </w:rPr>
        <w:t>は、</w:t>
      </w:r>
      <w:r w:rsidR="00C64792">
        <w:rPr>
          <w:rFonts w:ascii="メイリオ" w:eastAsia="メイリオ" w:hAnsi="メイリオ" w:hint="eastAsia"/>
          <w:szCs w:val="21"/>
        </w:rPr>
        <w:t>国内</w:t>
      </w:r>
      <w:r w:rsidR="00DB742A" w:rsidRPr="00DB742A">
        <w:rPr>
          <w:rFonts w:ascii="メイリオ" w:eastAsia="メイリオ" w:hAnsi="メイリオ" w:cs="ＭＳゴシック" w:hint="eastAsia"/>
          <w:kern w:val="0"/>
          <w:szCs w:val="21"/>
        </w:rPr>
        <w:t>基礎出願がなくても、申請前にハーグ出願を予定しており、かつ</w:t>
      </w:r>
      <w:r>
        <w:rPr>
          <w:rFonts w:ascii="メイリオ" w:eastAsia="メイリオ" w:hAnsi="メイリオ" w:cs="ＭＳゴシック" w:hint="eastAsia"/>
          <w:kern w:val="0"/>
          <w:szCs w:val="21"/>
        </w:rPr>
        <w:t>出願時に</w:t>
      </w:r>
      <w:r w:rsidR="00DB742A" w:rsidRPr="00DB742A">
        <w:rPr>
          <w:rFonts w:ascii="メイリオ" w:eastAsia="メイリオ" w:hAnsi="メイリオ" w:cs="ＭＳゴシック" w:hint="eastAsia"/>
          <w:kern w:val="0"/>
          <w:szCs w:val="21"/>
        </w:rPr>
        <w:t>日本国を指定締</w:t>
      </w:r>
      <w:r>
        <w:rPr>
          <w:rFonts w:ascii="メイリオ" w:eastAsia="メイリオ" w:hAnsi="メイリオ" w:cs="ＭＳゴシック" w:hint="eastAsia"/>
          <w:kern w:val="0"/>
          <w:szCs w:val="21"/>
        </w:rPr>
        <w:t>約国として指定することを条件に</w:t>
      </w:r>
      <w:r w:rsidR="0049076F">
        <w:rPr>
          <w:rFonts w:ascii="メイリオ" w:eastAsia="メイリオ" w:hAnsi="メイリオ" w:cs="ＭＳゴシック" w:hint="eastAsia"/>
          <w:kern w:val="0"/>
          <w:szCs w:val="21"/>
        </w:rPr>
        <w:t>助成</w:t>
      </w:r>
      <w:r w:rsidR="00DB742A" w:rsidRPr="00DB742A">
        <w:rPr>
          <w:rFonts w:ascii="メイリオ" w:eastAsia="メイリオ" w:hAnsi="メイリオ" w:cs="ＭＳゴシック" w:hint="eastAsia"/>
          <w:kern w:val="0"/>
          <w:szCs w:val="21"/>
        </w:rPr>
        <w:t>対象としております。</w:t>
      </w:r>
    </w:p>
    <w:p w14:paraId="158A07BA" w14:textId="7F5CA225" w:rsidR="00DB742A" w:rsidRPr="00DB742A" w:rsidRDefault="009B64EE" w:rsidP="0044436C">
      <w:pPr>
        <w:spacing w:line="440" w:lineRule="exact"/>
        <w:rPr>
          <w:rFonts w:ascii="メイリオ" w:eastAsia="メイリオ" w:hAnsi="メイリオ" w:cs="ＭＳゴシック"/>
          <w:kern w:val="0"/>
          <w:szCs w:val="21"/>
        </w:rPr>
      </w:pPr>
      <w:r>
        <w:rPr>
          <w:rFonts w:ascii="メイリオ" w:eastAsia="メイリオ" w:hAnsi="メイリオ" w:cs="ＭＳゴシック" w:hint="eastAsia"/>
          <w:kern w:val="0"/>
          <w:szCs w:val="21"/>
        </w:rPr>
        <w:t>その場合、</w:t>
      </w:r>
      <w:r w:rsidR="00DB742A" w:rsidRPr="00DB742A">
        <w:rPr>
          <w:rFonts w:ascii="メイリオ" w:eastAsia="メイリオ" w:hAnsi="メイリオ" w:cs="ＭＳゴシック" w:hint="eastAsia"/>
          <w:kern w:val="0"/>
          <w:szCs w:val="21"/>
        </w:rPr>
        <w:t>申請書「間接補助金交付申請書（実施要領様式第１－１）の「５．外国特許庁への出願の基礎となる国内出願の内容」欄には何も記入せず、「７．外国特許庁への出願に関する出願計画の内容」欄にこれから予定している出願について記入し、当該出願予定の意匠に関する図面等を添付してください。また、必ず</w:t>
      </w:r>
      <w:r w:rsidR="00DB742A" w:rsidRPr="00282F73">
        <w:rPr>
          <w:rFonts w:ascii="メイリオ" w:eastAsia="メイリオ" w:hAnsi="メイリオ" w:cs="ＭＳゴシック" w:hint="eastAsia"/>
          <w:kern w:val="0"/>
          <w:szCs w:val="21"/>
        </w:rPr>
        <w:t>、移行期限内に日本へ国内移行</w:t>
      </w:r>
      <w:r w:rsidR="00AF1EF9">
        <w:rPr>
          <w:rFonts w:ascii="メイリオ" w:eastAsia="メイリオ" w:hAnsi="メイリオ" w:cs="ＭＳゴシック" w:hint="eastAsia"/>
          <w:kern w:val="0"/>
          <w:szCs w:val="21"/>
        </w:rPr>
        <w:t>してください</w:t>
      </w:r>
      <w:r w:rsidR="00284D96">
        <w:rPr>
          <w:rFonts w:ascii="メイリオ" w:eastAsia="メイリオ" w:hAnsi="メイリオ" w:cs="ＭＳゴシック" w:hint="eastAsia"/>
          <w:kern w:val="0"/>
          <w:szCs w:val="21"/>
        </w:rPr>
        <w:t>。</w:t>
      </w:r>
      <w:r w:rsidR="00DB742A">
        <w:rPr>
          <w:rFonts w:ascii="メイリオ" w:eastAsia="メイリオ" w:hAnsi="メイリオ" w:cs="ＭＳゴシック" w:hint="eastAsia"/>
          <w:kern w:val="0"/>
          <w:szCs w:val="21"/>
        </w:rPr>
        <w:t>（</w:t>
      </w:r>
      <w:r w:rsidR="00DB742A" w:rsidRPr="00282F73">
        <w:rPr>
          <w:rFonts w:ascii="メイリオ" w:eastAsia="メイリオ" w:hAnsi="メイリオ" w:cs="ＭＳゴシック" w:hint="eastAsia"/>
          <w:kern w:val="0"/>
          <w:szCs w:val="21"/>
        </w:rPr>
        <w:t>日本への移行費用は助成対象になりません。</w:t>
      </w:r>
      <w:r w:rsidR="00DB742A">
        <w:rPr>
          <w:rFonts w:ascii="メイリオ" w:eastAsia="メイリオ" w:hAnsi="メイリオ" w:cs="ＭＳゴシック" w:hint="eastAsia"/>
          <w:kern w:val="0"/>
          <w:szCs w:val="21"/>
        </w:rPr>
        <w:t>）</w:t>
      </w:r>
    </w:p>
    <w:p w14:paraId="5BB1B2EE" w14:textId="77777777" w:rsidR="006B62D3" w:rsidRPr="00DB742A" w:rsidRDefault="006B62D3" w:rsidP="0044436C">
      <w:pPr>
        <w:spacing w:line="440" w:lineRule="exact"/>
        <w:rPr>
          <w:sz w:val="22"/>
        </w:rPr>
      </w:pPr>
    </w:p>
    <w:p w14:paraId="3CC0A552" w14:textId="77777777" w:rsidR="00871CB4" w:rsidRPr="0044436C" w:rsidRDefault="00871CB4" w:rsidP="0044436C">
      <w:pPr>
        <w:autoSpaceDE w:val="0"/>
        <w:autoSpaceDN w:val="0"/>
        <w:adjustRightInd w:val="0"/>
        <w:spacing w:line="440" w:lineRule="exact"/>
        <w:jc w:val="left"/>
        <w:rPr>
          <w:rFonts w:ascii="メイリオ" w:eastAsia="メイリオ" w:hAnsi="メイリオ"/>
          <w:color w:val="00B050"/>
          <w:szCs w:val="21"/>
        </w:rPr>
      </w:pPr>
      <w:r w:rsidRPr="0044436C">
        <w:rPr>
          <w:rFonts w:ascii="メイリオ" w:eastAsia="メイリオ" w:hAnsi="メイリオ" w:hint="eastAsia"/>
          <w:color w:val="00B050"/>
          <w:szCs w:val="21"/>
        </w:rPr>
        <w:t>＜助成対象経費＞</w:t>
      </w:r>
    </w:p>
    <w:p w14:paraId="4593092A" w14:textId="1FC567F8" w:rsidR="00871CB4" w:rsidRPr="0044436C" w:rsidRDefault="00D51898" w:rsidP="0044436C">
      <w:pPr>
        <w:autoSpaceDE w:val="0"/>
        <w:autoSpaceDN w:val="0"/>
        <w:adjustRightInd w:val="0"/>
        <w:spacing w:line="440" w:lineRule="exact"/>
        <w:jc w:val="left"/>
        <w:rPr>
          <w:rFonts w:ascii="メイリオ" w:eastAsia="メイリオ" w:hAnsi="メイリオ" w:cs="ＭＳゴシック"/>
          <w:color w:val="0070C0"/>
          <w:kern w:val="0"/>
          <w:szCs w:val="21"/>
        </w:rPr>
      </w:pPr>
      <w:r>
        <w:rPr>
          <w:rFonts w:ascii="メイリオ" w:eastAsia="メイリオ" w:hAnsi="メイリオ" w:cs="ＭＳゴシック" w:hint="eastAsia"/>
          <w:color w:val="0070C0"/>
          <w:kern w:val="0"/>
          <w:szCs w:val="21"/>
        </w:rPr>
        <w:t>Ｑ</w:t>
      </w:r>
      <w:r w:rsidR="00D32C48">
        <w:rPr>
          <w:rFonts w:ascii="メイリオ" w:eastAsia="メイリオ" w:hAnsi="メイリオ" w:cs="ＭＳゴシック" w:hint="eastAsia"/>
          <w:color w:val="0070C0"/>
          <w:kern w:val="0"/>
          <w:szCs w:val="21"/>
        </w:rPr>
        <w:t>20</w:t>
      </w:r>
      <w:r w:rsidR="00871CB4" w:rsidRPr="0044436C">
        <w:rPr>
          <w:rFonts w:ascii="メイリオ" w:eastAsia="メイリオ" w:hAnsi="メイリオ" w:cs="ＭＳゴシック" w:hint="eastAsia"/>
          <w:color w:val="0070C0"/>
          <w:kern w:val="0"/>
          <w:szCs w:val="21"/>
        </w:rPr>
        <w:t xml:space="preserve">　助成対象経費としてどこまでが認めら</w:t>
      </w:r>
      <w:r w:rsidR="00786AC7" w:rsidRPr="0044436C">
        <w:rPr>
          <w:rFonts w:ascii="メイリオ" w:eastAsia="メイリオ" w:hAnsi="メイリオ" w:cs="ＭＳゴシック" w:hint="eastAsia"/>
          <w:color w:val="0070C0"/>
          <w:kern w:val="0"/>
          <w:szCs w:val="21"/>
        </w:rPr>
        <w:t>れ</w:t>
      </w:r>
      <w:r w:rsidR="00871CB4" w:rsidRPr="0044436C">
        <w:rPr>
          <w:rFonts w:ascii="メイリオ" w:eastAsia="メイリオ" w:hAnsi="メイリオ" w:cs="ＭＳゴシック" w:hint="eastAsia"/>
          <w:color w:val="0070C0"/>
          <w:kern w:val="0"/>
          <w:szCs w:val="21"/>
        </w:rPr>
        <w:t>るのでしょうか？</w:t>
      </w:r>
    </w:p>
    <w:p w14:paraId="34D369F3" w14:textId="77777777" w:rsidR="0044436C" w:rsidRDefault="00871CB4" w:rsidP="0044436C">
      <w:pPr>
        <w:autoSpaceDE w:val="0"/>
        <w:autoSpaceDN w:val="0"/>
        <w:adjustRightInd w:val="0"/>
        <w:spacing w:line="440" w:lineRule="exact"/>
        <w:jc w:val="left"/>
        <w:rPr>
          <w:rFonts w:ascii="メイリオ" w:eastAsia="メイリオ" w:hAnsi="メイリオ" w:cs="ＭＳゴシック"/>
          <w:kern w:val="0"/>
          <w:szCs w:val="21"/>
        </w:rPr>
      </w:pPr>
      <w:r w:rsidRPr="0044436C">
        <w:rPr>
          <w:rFonts w:ascii="メイリオ" w:eastAsia="メイリオ" w:hAnsi="メイリオ" w:cs="ＭＳゴシック" w:hint="eastAsia"/>
          <w:kern w:val="0"/>
          <w:szCs w:val="21"/>
        </w:rPr>
        <w:t>Ａ．基本的な考え方として、外国特許庁に出願するために要した経費が対象となります。</w:t>
      </w:r>
    </w:p>
    <w:p w14:paraId="2D945304" w14:textId="77777777" w:rsidR="00660D21" w:rsidRPr="00330D24" w:rsidRDefault="00660D21" w:rsidP="0044436C">
      <w:pPr>
        <w:autoSpaceDE w:val="0"/>
        <w:autoSpaceDN w:val="0"/>
        <w:adjustRightInd w:val="0"/>
        <w:spacing w:line="440" w:lineRule="exact"/>
        <w:jc w:val="left"/>
        <w:rPr>
          <w:rFonts w:ascii="メイリオ" w:eastAsia="メイリオ" w:hAnsi="メイリオ" w:cs="ＭＳゴシック"/>
          <w:kern w:val="0"/>
          <w:szCs w:val="21"/>
        </w:rPr>
      </w:pPr>
      <w:r w:rsidRPr="00330D24">
        <w:rPr>
          <w:rFonts w:ascii="メイリオ" w:eastAsia="メイリオ" w:hAnsi="メイリオ" w:cs="ＭＳゴシック" w:hint="eastAsia"/>
          <w:kern w:val="0"/>
          <w:szCs w:val="21"/>
        </w:rPr>
        <w:t>■外国特許庁へ支払う費用：</w:t>
      </w:r>
    </w:p>
    <w:p w14:paraId="2E417BB9" w14:textId="77777777" w:rsidR="00644451" w:rsidRDefault="0044436C" w:rsidP="0044436C">
      <w:pPr>
        <w:autoSpaceDE w:val="0"/>
        <w:autoSpaceDN w:val="0"/>
        <w:adjustRightInd w:val="0"/>
        <w:spacing w:line="440" w:lineRule="exact"/>
        <w:jc w:val="left"/>
        <w:rPr>
          <w:rFonts w:ascii="メイリオ" w:eastAsia="メイリオ" w:hAnsi="メイリオ" w:cs="ＭＳゴシック"/>
          <w:kern w:val="0"/>
          <w:szCs w:val="21"/>
        </w:rPr>
      </w:pPr>
      <w:r w:rsidRPr="00330D24">
        <w:rPr>
          <w:rFonts w:ascii="メイリオ" w:eastAsia="メイリオ" w:hAnsi="メイリオ" w:cs="ＭＳゴシック" w:hint="eastAsia"/>
          <w:kern w:val="0"/>
          <w:szCs w:val="21"/>
        </w:rPr>
        <w:t>・</w:t>
      </w:r>
      <w:r w:rsidR="00660D21" w:rsidRPr="00330D24">
        <w:rPr>
          <w:rFonts w:ascii="メイリオ" w:eastAsia="メイリオ" w:hAnsi="メイリオ" w:cs="ＭＳゴシック" w:hint="eastAsia"/>
          <w:kern w:val="0"/>
          <w:szCs w:val="21"/>
        </w:rPr>
        <w:t>外国特許庁へ</w:t>
      </w:r>
      <w:r w:rsidR="000B76FC">
        <w:rPr>
          <w:rFonts w:ascii="メイリオ" w:eastAsia="メイリオ" w:hAnsi="メイリオ" w:cs="ＭＳゴシック" w:hint="eastAsia"/>
          <w:kern w:val="0"/>
          <w:szCs w:val="21"/>
        </w:rPr>
        <w:t>支払う</w:t>
      </w:r>
      <w:r w:rsidR="00660D21" w:rsidRPr="00330D24">
        <w:rPr>
          <w:rFonts w:ascii="メイリオ" w:eastAsia="メイリオ" w:hAnsi="メイリオ" w:cs="ＭＳゴシック" w:hint="eastAsia"/>
          <w:kern w:val="0"/>
          <w:szCs w:val="21"/>
        </w:rPr>
        <w:t>出願料と</w:t>
      </w:r>
      <w:r w:rsidR="000B76FC">
        <w:rPr>
          <w:rFonts w:ascii="メイリオ" w:eastAsia="メイリオ" w:hAnsi="メイリオ" w:cs="ＭＳゴシック" w:hint="eastAsia"/>
          <w:kern w:val="0"/>
          <w:szCs w:val="21"/>
        </w:rPr>
        <w:t>、</w:t>
      </w:r>
      <w:r w:rsidR="00660D21" w:rsidRPr="00330D24">
        <w:rPr>
          <w:rFonts w:ascii="メイリオ" w:eastAsia="メイリオ" w:hAnsi="メイリオ" w:cs="ＭＳゴシック" w:hint="eastAsia"/>
          <w:kern w:val="0"/>
          <w:szCs w:val="21"/>
        </w:rPr>
        <w:t>同時（同日）に支払う費用（出願費用、審査請求費用、PPH費用、IDS費用等）</w:t>
      </w:r>
    </w:p>
    <w:p w14:paraId="213435AF" w14:textId="77777777" w:rsidR="003271C0" w:rsidRPr="00330D24" w:rsidRDefault="00660D21" w:rsidP="0044436C">
      <w:pPr>
        <w:autoSpaceDE w:val="0"/>
        <w:autoSpaceDN w:val="0"/>
        <w:adjustRightInd w:val="0"/>
        <w:spacing w:line="440" w:lineRule="exact"/>
        <w:jc w:val="left"/>
        <w:rPr>
          <w:rFonts w:ascii="メイリオ" w:eastAsia="メイリオ" w:hAnsi="メイリオ" w:cs="ＭＳゴシック"/>
          <w:kern w:val="0"/>
          <w:szCs w:val="21"/>
        </w:rPr>
      </w:pPr>
      <w:r w:rsidRPr="00330D24">
        <w:rPr>
          <w:rFonts w:ascii="メイリオ" w:eastAsia="メイリオ" w:hAnsi="メイリオ" w:cs="ＭＳゴシック" w:hint="eastAsia"/>
          <w:kern w:val="0"/>
          <w:szCs w:val="21"/>
        </w:rPr>
        <w:t>■国内外の</w:t>
      </w:r>
      <w:r w:rsidR="00871CB4" w:rsidRPr="00330D24">
        <w:rPr>
          <w:rFonts w:ascii="メイリオ" w:eastAsia="メイリオ" w:hAnsi="メイリオ" w:cs="ＭＳゴシック" w:hint="eastAsia"/>
          <w:kern w:val="0"/>
          <w:szCs w:val="21"/>
        </w:rPr>
        <w:t>代理人手数料</w:t>
      </w:r>
      <w:r w:rsidR="003271C0" w:rsidRPr="00330D24">
        <w:rPr>
          <w:rFonts w:ascii="メイリオ" w:eastAsia="メイリオ" w:hAnsi="メイリオ" w:cs="ＭＳゴシック" w:hint="eastAsia"/>
          <w:kern w:val="0"/>
          <w:szCs w:val="21"/>
          <w:u w:val="single"/>
        </w:rPr>
        <w:t>（代理人は国内１か所、現地＜出願国＞１か所です）</w:t>
      </w:r>
    </w:p>
    <w:p w14:paraId="6AFC4D5E" w14:textId="77777777" w:rsidR="003271C0" w:rsidRDefault="00660D21" w:rsidP="0018795B">
      <w:pPr>
        <w:autoSpaceDE w:val="0"/>
        <w:autoSpaceDN w:val="0"/>
        <w:adjustRightInd w:val="0"/>
        <w:spacing w:line="440" w:lineRule="exact"/>
        <w:jc w:val="left"/>
        <w:rPr>
          <w:rFonts w:ascii="メイリオ" w:eastAsia="メイリオ" w:hAnsi="メイリオ" w:cs="ＭＳゴシック"/>
          <w:kern w:val="0"/>
          <w:szCs w:val="21"/>
        </w:rPr>
      </w:pPr>
      <w:r w:rsidRPr="00330D24">
        <w:rPr>
          <w:rFonts w:ascii="メイリオ" w:eastAsia="メイリオ" w:hAnsi="メイリオ" w:cs="ＭＳゴシック" w:hint="eastAsia"/>
          <w:kern w:val="0"/>
          <w:szCs w:val="21"/>
        </w:rPr>
        <w:t>・出願手数料</w:t>
      </w:r>
      <w:r w:rsidR="00644451">
        <w:rPr>
          <w:rFonts w:ascii="メイリオ" w:eastAsia="メイリオ" w:hAnsi="メイリオ" w:cs="ＭＳゴシック" w:hint="eastAsia"/>
          <w:kern w:val="0"/>
          <w:szCs w:val="21"/>
        </w:rPr>
        <w:t>：</w:t>
      </w:r>
      <w:r w:rsidR="0018795B" w:rsidRPr="00330D24">
        <w:rPr>
          <w:rFonts w:ascii="メイリオ" w:eastAsia="メイリオ" w:hAnsi="メイリオ" w:cs="ＭＳゴシック" w:hint="eastAsia"/>
          <w:kern w:val="0"/>
          <w:szCs w:val="21"/>
        </w:rPr>
        <w:t>ただし、</w:t>
      </w:r>
      <w:r w:rsidR="003271C0" w:rsidRPr="00330D24">
        <w:rPr>
          <w:rFonts w:ascii="メイリオ" w:eastAsia="メイリオ" w:hAnsi="メイリオ" w:cs="ＭＳゴシック" w:hint="eastAsia"/>
          <w:kern w:val="0"/>
          <w:szCs w:val="21"/>
        </w:rPr>
        <w:t>優先権証明書取寄手数料(日本国特許庁に支払う印紙代)は対象外です。</w:t>
      </w:r>
    </w:p>
    <w:p w14:paraId="6C310455" w14:textId="77777777" w:rsidR="00644451" w:rsidRPr="00330D24" w:rsidRDefault="00644451" w:rsidP="00644451">
      <w:pPr>
        <w:autoSpaceDE w:val="0"/>
        <w:autoSpaceDN w:val="0"/>
        <w:adjustRightInd w:val="0"/>
        <w:spacing w:line="440" w:lineRule="exact"/>
        <w:ind w:left="1351" w:hangingChars="700" w:hanging="1351"/>
        <w:jc w:val="left"/>
        <w:rPr>
          <w:rFonts w:ascii="メイリオ" w:eastAsia="メイリオ" w:hAnsi="メイリオ" w:cs="ＭＳ 明朝"/>
          <w:kern w:val="0"/>
          <w:szCs w:val="21"/>
        </w:rPr>
      </w:pPr>
      <w:r>
        <w:rPr>
          <w:rFonts w:ascii="メイリオ" w:eastAsia="メイリオ" w:hAnsi="メイリオ" w:cs="ＭＳゴシック" w:hint="eastAsia"/>
          <w:kern w:val="0"/>
          <w:szCs w:val="21"/>
        </w:rPr>
        <w:t>・補正手数料：</w:t>
      </w:r>
      <w:r w:rsidRPr="00330D24">
        <w:rPr>
          <w:rFonts w:ascii="メイリオ" w:eastAsia="メイリオ" w:hAnsi="メイリオ" w:cs="ＭＳ 明朝" w:hint="eastAsia"/>
          <w:kern w:val="0"/>
          <w:szCs w:val="21"/>
        </w:rPr>
        <w:t>ただし</w:t>
      </w:r>
      <w:r>
        <w:rPr>
          <w:rFonts w:ascii="メイリオ" w:eastAsia="メイリオ" w:hAnsi="メイリオ" w:cs="ＭＳ 明朝" w:hint="eastAsia"/>
          <w:kern w:val="0"/>
          <w:szCs w:val="21"/>
        </w:rPr>
        <w:t>、</w:t>
      </w:r>
      <w:r w:rsidRPr="00330D24">
        <w:rPr>
          <w:rFonts w:ascii="メイリオ" w:eastAsia="メイリオ" w:hAnsi="メイリオ" w:cs="ＭＳ 明朝" w:hint="eastAsia"/>
          <w:kern w:val="0"/>
          <w:szCs w:val="21"/>
        </w:rPr>
        <w:t>事前に補正内容等を</w:t>
      </w:r>
      <w:r>
        <w:rPr>
          <w:rFonts w:ascii="メイリオ" w:eastAsia="メイリオ" w:hAnsi="メイリオ" w:cs="ＭＳ 明朝" w:hint="eastAsia"/>
          <w:kern w:val="0"/>
          <w:szCs w:val="21"/>
        </w:rPr>
        <w:t>申請書に</w:t>
      </w:r>
      <w:r w:rsidRPr="00330D24">
        <w:rPr>
          <w:rFonts w:ascii="メイリオ" w:eastAsia="メイリオ" w:hAnsi="メイリオ" w:cs="ＭＳ 明朝" w:hint="eastAsia"/>
          <w:kern w:val="0"/>
          <w:szCs w:val="21"/>
        </w:rPr>
        <w:t>記載して</w:t>
      </w:r>
      <w:r>
        <w:rPr>
          <w:rFonts w:ascii="メイリオ" w:eastAsia="メイリオ" w:hAnsi="メイリオ" w:cs="ＭＳ 明朝" w:hint="eastAsia"/>
          <w:kern w:val="0"/>
          <w:szCs w:val="21"/>
        </w:rPr>
        <w:t>いない場合には、対象外となることがあります。</w:t>
      </w:r>
    </w:p>
    <w:p w14:paraId="2F803461" w14:textId="77777777" w:rsidR="00660D21" w:rsidRPr="00330D24" w:rsidRDefault="00660D21" w:rsidP="0044436C">
      <w:pPr>
        <w:autoSpaceDE w:val="0"/>
        <w:autoSpaceDN w:val="0"/>
        <w:adjustRightInd w:val="0"/>
        <w:spacing w:line="440" w:lineRule="exact"/>
        <w:jc w:val="left"/>
        <w:rPr>
          <w:rFonts w:ascii="メイリオ" w:eastAsia="メイリオ" w:hAnsi="メイリオ" w:cs="ＭＳ 明朝"/>
          <w:kern w:val="0"/>
          <w:szCs w:val="21"/>
        </w:rPr>
      </w:pPr>
      <w:r w:rsidRPr="00330D24">
        <w:rPr>
          <w:rFonts w:ascii="メイリオ" w:eastAsia="メイリオ" w:hAnsi="メイリオ" w:cs="ＭＳゴシック" w:hint="eastAsia"/>
          <w:kern w:val="0"/>
          <w:szCs w:val="21"/>
        </w:rPr>
        <w:t>・</w:t>
      </w:r>
      <w:r w:rsidRPr="00330D24">
        <w:rPr>
          <w:rFonts w:ascii="メイリオ" w:eastAsia="メイリオ" w:hAnsi="メイリオ" w:cs="ＭＳ 明朝" w:hint="eastAsia"/>
          <w:kern w:val="0"/>
          <w:szCs w:val="21"/>
        </w:rPr>
        <w:t>出願国の制度上出願に必要であることが認められる経費(公証人証明申請費用、委任状作成費用等)</w:t>
      </w:r>
    </w:p>
    <w:p w14:paraId="64663EAF" w14:textId="17FEF2A0" w:rsidR="00660D21" w:rsidRPr="00330D24" w:rsidRDefault="00660D21" w:rsidP="00644451">
      <w:pPr>
        <w:autoSpaceDE w:val="0"/>
        <w:autoSpaceDN w:val="0"/>
        <w:adjustRightInd w:val="0"/>
        <w:spacing w:line="440" w:lineRule="exact"/>
        <w:jc w:val="left"/>
        <w:rPr>
          <w:rFonts w:ascii="メイリオ" w:eastAsia="メイリオ" w:hAnsi="メイリオ" w:cs="ＭＳゴシック"/>
          <w:kern w:val="0"/>
          <w:szCs w:val="21"/>
        </w:rPr>
      </w:pPr>
      <w:r w:rsidRPr="00330D24">
        <w:rPr>
          <w:rFonts w:ascii="メイリオ" w:eastAsia="メイリオ" w:hAnsi="メイリオ" w:cs="ＭＳ 明朝" w:hint="eastAsia"/>
          <w:kern w:val="0"/>
          <w:szCs w:val="21"/>
        </w:rPr>
        <w:t>・銀行送金料</w:t>
      </w:r>
      <w:r w:rsidR="0018795B" w:rsidRPr="00330D24">
        <w:rPr>
          <w:rFonts w:ascii="メイリオ" w:eastAsia="メイリオ" w:hAnsi="メイリオ" w:cs="ＭＳ 明朝" w:hint="eastAsia"/>
          <w:kern w:val="0"/>
          <w:szCs w:val="21"/>
        </w:rPr>
        <w:t>・</w:t>
      </w:r>
      <w:r w:rsidR="00330D24">
        <w:rPr>
          <w:rFonts w:ascii="メイリオ" w:eastAsia="メイリオ" w:hAnsi="メイリオ" w:cs="ＭＳ 明朝" w:hint="eastAsia"/>
          <w:kern w:val="0"/>
          <w:szCs w:val="21"/>
        </w:rPr>
        <w:t>送金</w:t>
      </w:r>
      <w:r w:rsidR="0018795B" w:rsidRPr="00330D24">
        <w:rPr>
          <w:rFonts w:ascii="メイリオ" w:eastAsia="メイリオ" w:hAnsi="メイリオ" w:cs="ＭＳ 明朝" w:hint="eastAsia"/>
          <w:kern w:val="0"/>
          <w:szCs w:val="21"/>
        </w:rPr>
        <w:t>手数料</w:t>
      </w:r>
      <w:r w:rsidR="00644451">
        <w:rPr>
          <w:rFonts w:ascii="メイリオ" w:eastAsia="メイリオ" w:hAnsi="メイリオ" w:cs="ＭＳ 明朝" w:hint="eastAsia"/>
          <w:kern w:val="0"/>
          <w:szCs w:val="21"/>
        </w:rPr>
        <w:t>：</w:t>
      </w:r>
      <w:r w:rsidR="00AC6FD7">
        <w:rPr>
          <w:rFonts w:ascii="メイリオ" w:eastAsia="メイリオ" w:hAnsi="メイリオ" w:cs="ＭＳゴシック" w:hint="eastAsia"/>
          <w:kern w:val="0"/>
          <w:szCs w:val="21"/>
        </w:rPr>
        <w:t>ただし、複数回の銀行送金を行った場合、必要性が認められなければ初回</w:t>
      </w:r>
      <w:r w:rsidR="00AC6FD7" w:rsidRPr="00330D24">
        <w:rPr>
          <w:rFonts w:ascii="メイリオ" w:eastAsia="メイリオ" w:hAnsi="メイリオ" w:cs="ＭＳゴシック" w:hint="eastAsia"/>
          <w:kern w:val="0"/>
          <w:szCs w:val="21"/>
        </w:rPr>
        <w:t>分のみが対象となります。</w:t>
      </w:r>
      <w:r w:rsidR="00AC6FD7" w:rsidRPr="00AC6FD7">
        <w:rPr>
          <w:rFonts w:ascii="メイリオ" w:eastAsia="メイリオ" w:hAnsi="メイリオ" w:cs="ＭＳゴシック" w:hint="eastAsia"/>
          <w:kern w:val="0"/>
          <w:szCs w:val="21"/>
        </w:rPr>
        <w:t>また、</w:t>
      </w:r>
      <w:r w:rsidRPr="00AC6FD7">
        <w:rPr>
          <w:rFonts w:ascii="メイリオ" w:eastAsia="メイリオ" w:hAnsi="メイリオ" w:cs="ＭＳゴシック" w:hint="eastAsia"/>
          <w:kern w:val="0"/>
          <w:szCs w:val="21"/>
        </w:rPr>
        <w:t>本事業に無関係な案件と共に銀行送金をした</w:t>
      </w:r>
      <w:r w:rsidR="00AC6FD7" w:rsidRPr="00AC6FD7">
        <w:rPr>
          <w:rFonts w:ascii="メイリオ" w:eastAsia="メイリオ" w:hAnsi="メイリオ" w:cs="ＭＳゴシック" w:hint="eastAsia"/>
          <w:kern w:val="0"/>
          <w:szCs w:val="21"/>
        </w:rPr>
        <w:t>場合、</w:t>
      </w:r>
      <w:r w:rsidRPr="00AC6FD7">
        <w:rPr>
          <w:rFonts w:ascii="メイリオ" w:eastAsia="メイリオ" w:hAnsi="メイリオ" w:cs="ＭＳゴシック" w:hint="eastAsia"/>
          <w:kern w:val="0"/>
          <w:szCs w:val="21"/>
        </w:rPr>
        <w:t>送金手数料</w:t>
      </w:r>
      <w:r w:rsidR="003271C0" w:rsidRPr="00AC6FD7">
        <w:rPr>
          <w:rFonts w:ascii="メイリオ" w:eastAsia="メイリオ" w:hAnsi="メイリオ" w:cs="ＭＳゴシック" w:hint="eastAsia"/>
          <w:kern w:val="0"/>
          <w:szCs w:val="21"/>
        </w:rPr>
        <w:t>は対象外</w:t>
      </w:r>
      <w:r w:rsidR="00AC6FD7" w:rsidRPr="00AC6FD7">
        <w:rPr>
          <w:rFonts w:ascii="メイリオ" w:eastAsia="メイリオ" w:hAnsi="メイリオ" w:cs="ＭＳゴシック" w:hint="eastAsia"/>
          <w:kern w:val="0"/>
          <w:szCs w:val="21"/>
        </w:rPr>
        <w:t>となる場合があります。</w:t>
      </w:r>
    </w:p>
    <w:p w14:paraId="417FAA6C" w14:textId="2488A214" w:rsidR="0084147B" w:rsidRDefault="0084147B" w:rsidP="0044436C">
      <w:pPr>
        <w:autoSpaceDE w:val="0"/>
        <w:autoSpaceDN w:val="0"/>
        <w:adjustRightInd w:val="0"/>
        <w:spacing w:line="440" w:lineRule="exact"/>
        <w:jc w:val="left"/>
        <w:rPr>
          <w:rFonts w:ascii="メイリオ" w:eastAsia="メイリオ" w:hAnsi="メイリオ" w:cs="ＭＳゴシック"/>
          <w:kern w:val="0"/>
          <w:szCs w:val="21"/>
        </w:rPr>
      </w:pPr>
      <w:r w:rsidRPr="00330D24">
        <w:rPr>
          <w:rFonts w:ascii="メイリオ" w:eastAsia="メイリオ" w:hAnsi="メイリオ" w:cs="ＭＳゴシック" w:hint="eastAsia"/>
          <w:kern w:val="0"/>
          <w:szCs w:val="21"/>
        </w:rPr>
        <w:t>■翻訳代</w:t>
      </w:r>
    </w:p>
    <w:p w14:paraId="28BEAA31" w14:textId="29BC38E6" w:rsidR="008840C3" w:rsidRPr="00330D24" w:rsidRDefault="008840C3" w:rsidP="0044436C">
      <w:pPr>
        <w:autoSpaceDE w:val="0"/>
        <w:autoSpaceDN w:val="0"/>
        <w:adjustRightInd w:val="0"/>
        <w:spacing w:line="440" w:lineRule="exact"/>
        <w:jc w:val="left"/>
        <w:rPr>
          <w:rFonts w:ascii="メイリオ" w:eastAsia="メイリオ" w:hAnsi="メイリオ" w:cs="ＭＳゴシック"/>
          <w:kern w:val="0"/>
          <w:szCs w:val="21"/>
        </w:rPr>
      </w:pPr>
      <w:r>
        <w:rPr>
          <w:rFonts w:ascii="メイリオ" w:eastAsia="メイリオ" w:hAnsi="メイリオ" w:cs="ＭＳゴシック" w:hint="eastAsia"/>
          <w:kern w:val="0"/>
          <w:szCs w:val="21"/>
        </w:rPr>
        <w:t>・外国出願に関する書類の翻訳のみが助成対象となります。現地代理人とのレターの翻訳、請求書の翻訳等、外国出願に直接必要としない書類の翻訳は対象外となります。</w:t>
      </w:r>
    </w:p>
    <w:p w14:paraId="54877A55" w14:textId="77777777" w:rsidR="00D32C48" w:rsidRDefault="00D32C48" w:rsidP="00AC6FD7">
      <w:pPr>
        <w:pStyle w:val="ab"/>
        <w:spacing w:line="440" w:lineRule="exact"/>
        <w:rPr>
          <w:rFonts w:ascii="メイリオ" w:eastAsia="メイリオ" w:hAnsi="メイリオ"/>
          <w:color w:val="0070C0"/>
          <w:szCs w:val="21"/>
        </w:rPr>
      </w:pPr>
    </w:p>
    <w:p w14:paraId="6E7C6748" w14:textId="1A673B42" w:rsidR="00C72A34" w:rsidRPr="00C72A34" w:rsidRDefault="007A3AAE" w:rsidP="00C72A34">
      <w:pPr>
        <w:widowControl/>
        <w:autoSpaceDE w:val="0"/>
        <w:autoSpaceDN w:val="0"/>
        <w:adjustRightInd w:val="0"/>
        <w:spacing w:line="400" w:lineRule="exact"/>
        <w:ind w:left="205" w:hangingChars="106" w:hanging="205"/>
        <w:jc w:val="left"/>
        <w:rPr>
          <w:rFonts w:ascii="メイリオ" w:eastAsia="メイリオ" w:hAnsi="メイリオ" w:cs="ＭＳ 明朝"/>
          <w:kern w:val="0"/>
          <w:szCs w:val="21"/>
        </w:rPr>
      </w:pPr>
      <w:r>
        <w:rPr>
          <w:rFonts w:ascii="メイリオ" w:eastAsia="メイリオ" w:hAnsi="メイリオ" w:cs="ＭＳ 明朝" w:hint="eastAsia"/>
          <w:kern w:val="0"/>
          <w:szCs w:val="21"/>
        </w:rPr>
        <w:t>＜助成対象費用＞</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8080"/>
      </w:tblGrid>
      <w:tr w:rsidR="00C72A34" w:rsidRPr="00C72A34" w14:paraId="4A27BBAA" w14:textId="77777777" w:rsidTr="00C872F7">
        <w:trPr>
          <w:trHeight w:val="110"/>
        </w:trPr>
        <w:tc>
          <w:tcPr>
            <w:tcW w:w="1809" w:type="dxa"/>
          </w:tcPr>
          <w:p w14:paraId="35933177" w14:textId="77777777" w:rsidR="00C72A34" w:rsidRPr="00C72A34" w:rsidRDefault="00C72A34" w:rsidP="00C72A34">
            <w:pPr>
              <w:widowControl/>
              <w:autoSpaceDE w:val="0"/>
              <w:autoSpaceDN w:val="0"/>
              <w:adjustRightInd w:val="0"/>
              <w:spacing w:line="400" w:lineRule="exact"/>
              <w:jc w:val="center"/>
              <w:rPr>
                <w:rFonts w:ascii="メイリオ" w:eastAsia="メイリオ" w:hAnsi="メイリオ" w:cs="ＭＳ 明朝"/>
                <w:kern w:val="0"/>
                <w:szCs w:val="21"/>
              </w:rPr>
            </w:pPr>
            <w:r w:rsidRPr="00C61644">
              <w:rPr>
                <w:rFonts w:ascii="メイリオ" w:eastAsia="メイリオ" w:hAnsi="メイリオ" w:cs="ＭＳ 明朝" w:hint="eastAsia"/>
                <w:spacing w:val="30"/>
                <w:kern w:val="0"/>
                <w:szCs w:val="21"/>
                <w:fitText w:val="1100" w:id="1968400128"/>
              </w:rPr>
              <w:t>経費区分</w:t>
            </w:r>
          </w:p>
        </w:tc>
        <w:tc>
          <w:tcPr>
            <w:tcW w:w="8080" w:type="dxa"/>
            <w:tcBorders>
              <w:bottom w:val="single" w:sz="4" w:space="0" w:color="auto"/>
            </w:tcBorders>
          </w:tcPr>
          <w:p w14:paraId="6ADD62E4" w14:textId="77777777" w:rsidR="00C72A34" w:rsidRPr="00C72A34" w:rsidRDefault="00C72A34" w:rsidP="00C72A34">
            <w:pPr>
              <w:widowControl/>
              <w:autoSpaceDE w:val="0"/>
              <w:autoSpaceDN w:val="0"/>
              <w:adjustRightInd w:val="0"/>
              <w:spacing w:line="400" w:lineRule="exact"/>
              <w:jc w:val="center"/>
              <w:rPr>
                <w:rFonts w:ascii="メイリオ" w:eastAsia="メイリオ" w:hAnsi="メイリオ" w:cs="ＭＳ 明朝"/>
                <w:kern w:val="0"/>
                <w:szCs w:val="21"/>
              </w:rPr>
            </w:pPr>
            <w:r w:rsidRPr="00C72A34">
              <w:rPr>
                <w:rFonts w:ascii="メイリオ" w:eastAsia="メイリオ" w:hAnsi="メイリオ" w:cs="ＭＳ 明朝" w:hint="eastAsia"/>
                <w:spacing w:val="230"/>
                <w:kern w:val="0"/>
                <w:szCs w:val="21"/>
                <w:fitText w:val="880" w:id="1968400129"/>
              </w:rPr>
              <w:t>内</w:t>
            </w:r>
            <w:r w:rsidRPr="00C72A34">
              <w:rPr>
                <w:rFonts w:ascii="メイリオ" w:eastAsia="メイリオ" w:hAnsi="メイリオ" w:cs="ＭＳ 明朝" w:hint="eastAsia"/>
                <w:kern w:val="0"/>
                <w:szCs w:val="21"/>
                <w:fitText w:val="880" w:id="1968400129"/>
              </w:rPr>
              <w:t>容</w:t>
            </w:r>
          </w:p>
        </w:tc>
      </w:tr>
      <w:tr w:rsidR="00C72A34" w:rsidRPr="00C72A34" w14:paraId="2A719DEF" w14:textId="77777777" w:rsidTr="00C872F7">
        <w:trPr>
          <w:trHeight w:val="1081"/>
        </w:trPr>
        <w:tc>
          <w:tcPr>
            <w:tcW w:w="1809" w:type="dxa"/>
          </w:tcPr>
          <w:p w14:paraId="715745E4" w14:textId="77777777" w:rsidR="00C72A34" w:rsidRPr="00C72A34" w:rsidRDefault="00C72A34" w:rsidP="00C72A34">
            <w:pPr>
              <w:widowControl/>
              <w:autoSpaceDE w:val="0"/>
              <w:autoSpaceDN w:val="0"/>
              <w:adjustRightInd w:val="0"/>
              <w:spacing w:line="400" w:lineRule="exact"/>
              <w:jc w:val="left"/>
              <w:rPr>
                <w:rFonts w:ascii="メイリオ" w:eastAsia="メイリオ" w:hAnsi="メイリオ" w:cs="ＭＳ 明朝"/>
                <w:kern w:val="0"/>
                <w:szCs w:val="21"/>
              </w:rPr>
            </w:pPr>
            <w:r w:rsidRPr="00C72A34">
              <w:rPr>
                <w:rFonts w:ascii="メイリオ" w:eastAsia="メイリオ" w:hAnsi="メイリオ" w:cs="ＭＳ 明朝" w:hint="eastAsia"/>
                <w:kern w:val="0"/>
                <w:szCs w:val="21"/>
              </w:rPr>
              <w:t>外国特許庁等への</w:t>
            </w:r>
          </w:p>
          <w:p w14:paraId="3C213390" w14:textId="77777777" w:rsidR="00C72A34" w:rsidRPr="00C72A34" w:rsidRDefault="00C72A34" w:rsidP="00C72A34">
            <w:pPr>
              <w:widowControl/>
              <w:autoSpaceDE w:val="0"/>
              <w:autoSpaceDN w:val="0"/>
              <w:adjustRightInd w:val="0"/>
              <w:spacing w:line="400" w:lineRule="exact"/>
              <w:jc w:val="left"/>
              <w:rPr>
                <w:rFonts w:ascii="メイリオ" w:eastAsia="メイリオ" w:hAnsi="メイリオ" w:cs="ＭＳ 明朝"/>
                <w:kern w:val="0"/>
                <w:szCs w:val="21"/>
              </w:rPr>
            </w:pPr>
            <w:r w:rsidRPr="00C72A34">
              <w:rPr>
                <w:rFonts w:ascii="メイリオ" w:eastAsia="メイリオ" w:hAnsi="メイリオ" w:cs="ＭＳ 明朝" w:hint="eastAsia"/>
                <w:kern w:val="0"/>
                <w:szCs w:val="21"/>
              </w:rPr>
              <w:t>納付手数料</w:t>
            </w:r>
          </w:p>
        </w:tc>
        <w:tc>
          <w:tcPr>
            <w:tcW w:w="8080" w:type="dxa"/>
            <w:tcBorders>
              <w:top w:val="single" w:sz="4" w:space="0" w:color="auto"/>
              <w:left w:val="nil"/>
              <w:bottom w:val="single" w:sz="4" w:space="0" w:color="auto"/>
              <w:right w:val="single" w:sz="4" w:space="0" w:color="auto"/>
            </w:tcBorders>
          </w:tcPr>
          <w:p w14:paraId="453ECBB7" w14:textId="733258C0" w:rsidR="00C72A34" w:rsidRPr="00C72A34" w:rsidRDefault="00C72A34" w:rsidP="007A3AAE">
            <w:pPr>
              <w:widowControl/>
              <w:autoSpaceDE w:val="0"/>
              <w:autoSpaceDN w:val="0"/>
              <w:adjustRightInd w:val="0"/>
              <w:spacing w:line="400" w:lineRule="exact"/>
              <w:jc w:val="left"/>
              <w:rPr>
                <w:rFonts w:ascii="メイリオ" w:eastAsia="メイリオ" w:hAnsi="メイリオ" w:cs="ＭＳ 明朝"/>
                <w:kern w:val="0"/>
                <w:szCs w:val="21"/>
              </w:rPr>
            </w:pPr>
            <w:r w:rsidRPr="00C72A34">
              <w:rPr>
                <w:rFonts w:ascii="メイリオ" w:eastAsia="メイリオ" w:hAnsi="メイリオ" w:cs="ＭＳ 明朝" w:hint="eastAsia"/>
                <w:kern w:val="0"/>
                <w:szCs w:val="21"/>
              </w:rPr>
              <w:t>・出願国への出願手数料（パリルート等で出願した当該外国の出願手数料</w:t>
            </w:r>
            <w:r w:rsidR="00AF1EF9">
              <w:rPr>
                <w:rFonts w:ascii="メイリオ" w:eastAsia="メイリオ" w:hAnsi="メイリオ" w:cs="ＭＳ 明朝" w:hint="eastAsia"/>
                <w:kern w:val="0"/>
                <w:szCs w:val="21"/>
              </w:rPr>
              <w:t>）</w:t>
            </w:r>
          </w:p>
          <w:p w14:paraId="151A167B" w14:textId="6D83BEC6" w:rsidR="00C72A34" w:rsidRPr="00C72A34" w:rsidRDefault="00C72A34" w:rsidP="007A3AAE">
            <w:pPr>
              <w:widowControl/>
              <w:autoSpaceDE w:val="0"/>
              <w:autoSpaceDN w:val="0"/>
              <w:adjustRightInd w:val="0"/>
              <w:spacing w:line="400" w:lineRule="exact"/>
              <w:jc w:val="left"/>
              <w:rPr>
                <w:rFonts w:ascii="メイリオ" w:eastAsia="メイリオ" w:hAnsi="メイリオ" w:cs="ＭＳ 明朝"/>
                <w:kern w:val="0"/>
                <w:szCs w:val="21"/>
              </w:rPr>
            </w:pPr>
            <w:r w:rsidRPr="00C72A34">
              <w:rPr>
                <w:rFonts w:ascii="メイリオ" w:eastAsia="メイリオ" w:hAnsi="メイリオ" w:cs="ＭＳ 明朝" w:hint="eastAsia"/>
                <w:kern w:val="0"/>
                <w:szCs w:val="21"/>
              </w:rPr>
              <w:t>・ＰＣＴ国際出願に係る各指定国への国内移行時の手数料（日本国移行に係る費用は除く）</w:t>
            </w:r>
          </w:p>
          <w:p w14:paraId="24DD2ED9" w14:textId="77777777" w:rsidR="00C72A34" w:rsidRPr="00C72A34" w:rsidRDefault="00C72A34" w:rsidP="007A3AAE">
            <w:pPr>
              <w:widowControl/>
              <w:autoSpaceDE w:val="0"/>
              <w:autoSpaceDN w:val="0"/>
              <w:adjustRightInd w:val="0"/>
              <w:spacing w:line="400" w:lineRule="exact"/>
              <w:jc w:val="left"/>
              <w:rPr>
                <w:rFonts w:ascii="メイリオ" w:eastAsia="メイリオ" w:hAnsi="メイリオ" w:cs="ＭＳ 明朝"/>
                <w:kern w:val="0"/>
                <w:szCs w:val="21"/>
              </w:rPr>
            </w:pPr>
            <w:r w:rsidRPr="00C72A34">
              <w:rPr>
                <w:rFonts w:ascii="メイリオ" w:eastAsia="メイリオ" w:hAnsi="メイリオ" w:cs="ＭＳ 明朝" w:hint="eastAsia"/>
                <w:kern w:val="0"/>
                <w:szCs w:val="21"/>
              </w:rPr>
              <w:t>・ＷＩＰＯ（ハーグ・マドプロ出願の場合）への出願手数料</w:t>
            </w:r>
          </w:p>
          <w:p w14:paraId="58A41976" w14:textId="75FB15EB" w:rsidR="00C72A34" w:rsidRPr="00C72A34" w:rsidRDefault="00C72A34" w:rsidP="007A3AAE">
            <w:pPr>
              <w:widowControl/>
              <w:autoSpaceDE w:val="0"/>
              <w:autoSpaceDN w:val="0"/>
              <w:adjustRightInd w:val="0"/>
              <w:spacing w:line="400" w:lineRule="exact"/>
              <w:jc w:val="left"/>
              <w:rPr>
                <w:rFonts w:ascii="メイリオ" w:eastAsia="メイリオ" w:hAnsi="メイリオ" w:cs="ＭＳ 明朝"/>
                <w:kern w:val="0"/>
                <w:szCs w:val="21"/>
              </w:rPr>
            </w:pPr>
            <w:r w:rsidRPr="00C72A34">
              <w:rPr>
                <w:rFonts w:ascii="メイリオ" w:eastAsia="メイリオ" w:hAnsi="メイリオ" w:cs="ＭＳ 明朝" w:hint="eastAsia"/>
                <w:kern w:val="0"/>
                <w:szCs w:val="21"/>
              </w:rPr>
              <w:t>・外国特許庁へ出願料と同時に支払うことの出来る費用（審査請求料・優先権主張料・補正料・出願維持年金など）</w:t>
            </w:r>
          </w:p>
        </w:tc>
      </w:tr>
      <w:tr w:rsidR="00C72A34" w:rsidRPr="00C72A34" w14:paraId="0B2BFD0F" w14:textId="77777777" w:rsidTr="00C872F7">
        <w:trPr>
          <w:trHeight w:val="2292"/>
        </w:trPr>
        <w:tc>
          <w:tcPr>
            <w:tcW w:w="1809" w:type="dxa"/>
            <w:tcBorders>
              <w:right w:val="single" w:sz="4" w:space="0" w:color="auto"/>
            </w:tcBorders>
          </w:tcPr>
          <w:p w14:paraId="63C49A09" w14:textId="77777777" w:rsidR="00C72A34" w:rsidRPr="00C72A34" w:rsidRDefault="00C72A34" w:rsidP="00C72A34">
            <w:pPr>
              <w:widowControl/>
              <w:autoSpaceDE w:val="0"/>
              <w:autoSpaceDN w:val="0"/>
              <w:adjustRightInd w:val="0"/>
              <w:spacing w:line="400" w:lineRule="exact"/>
              <w:jc w:val="left"/>
              <w:rPr>
                <w:rFonts w:ascii="メイリオ" w:eastAsia="メイリオ" w:hAnsi="メイリオ" w:cs="ＭＳ 明朝"/>
                <w:kern w:val="0"/>
                <w:szCs w:val="21"/>
              </w:rPr>
            </w:pPr>
            <w:r w:rsidRPr="00C72A34">
              <w:rPr>
                <w:rFonts w:ascii="メイリオ" w:eastAsia="メイリオ" w:hAnsi="メイリオ" w:cs="ＭＳ 明朝" w:hint="eastAsia"/>
                <w:kern w:val="0"/>
                <w:szCs w:val="21"/>
              </w:rPr>
              <w:t>代理人費用</w:t>
            </w:r>
          </w:p>
        </w:tc>
        <w:tc>
          <w:tcPr>
            <w:tcW w:w="8080" w:type="dxa"/>
            <w:tcBorders>
              <w:top w:val="single" w:sz="4" w:space="0" w:color="auto"/>
              <w:left w:val="nil"/>
              <w:bottom w:val="single" w:sz="4" w:space="0" w:color="auto"/>
              <w:right w:val="single" w:sz="4" w:space="0" w:color="auto"/>
            </w:tcBorders>
          </w:tcPr>
          <w:p w14:paraId="00031C1A" w14:textId="77777777" w:rsidR="007A3AAE" w:rsidRPr="007A3AAE" w:rsidRDefault="007A3AAE" w:rsidP="007A3AAE">
            <w:pPr>
              <w:widowControl/>
              <w:autoSpaceDE w:val="0"/>
              <w:autoSpaceDN w:val="0"/>
              <w:adjustRightInd w:val="0"/>
              <w:spacing w:line="400" w:lineRule="exact"/>
              <w:jc w:val="left"/>
              <w:rPr>
                <w:rFonts w:ascii="メイリオ" w:eastAsia="メイリオ" w:hAnsi="メイリオ" w:cs="ＭＳ 明朝"/>
                <w:kern w:val="0"/>
                <w:szCs w:val="21"/>
              </w:rPr>
            </w:pPr>
            <w:r w:rsidRPr="007A3AAE">
              <w:rPr>
                <w:rFonts w:ascii="メイリオ" w:eastAsia="メイリオ" w:hAnsi="メイリオ" w:cs="ＭＳ 明朝" w:hint="eastAsia"/>
                <w:kern w:val="0"/>
                <w:szCs w:val="21"/>
              </w:rPr>
              <w:t>・上記外国出願に係る国内代理人費用</w:t>
            </w:r>
          </w:p>
          <w:p w14:paraId="1259B916" w14:textId="77777777" w:rsidR="007A3AAE" w:rsidRPr="007A3AAE" w:rsidRDefault="007A3AAE" w:rsidP="007A3AAE">
            <w:pPr>
              <w:widowControl/>
              <w:autoSpaceDE w:val="0"/>
              <w:autoSpaceDN w:val="0"/>
              <w:adjustRightInd w:val="0"/>
              <w:spacing w:line="400" w:lineRule="exact"/>
              <w:jc w:val="left"/>
              <w:rPr>
                <w:rFonts w:ascii="メイリオ" w:eastAsia="メイリオ" w:hAnsi="メイリオ" w:cs="ＭＳ 明朝"/>
                <w:kern w:val="0"/>
                <w:szCs w:val="21"/>
              </w:rPr>
            </w:pPr>
            <w:r w:rsidRPr="007A3AAE">
              <w:rPr>
                <w:rFonts w:ascii="メイリオ" w:eastAsia="メイリオ" w:hAnsi="メイリオ" w:cs="ＭＳ 明朝" w:hint="eastAsia"/>
                <w:kern w:val="0"/>
                <w:szCs w:val="21"/>
              </w:rPr>
              <w:t>・同現地代理人費用</w:t>
            </w:r>
          </w:p>
          <w:p w14:paraId="171E37D8" w14:textId="77777777" w:rsidR="007A3AAE" w:rsidRPr="007A3AAE" w:rsidRDefault="007A3AAE" w:rsidP="007A3AAE">
            <w:pPr>
              <w:widowControl/>
              <w:autoSpaceDE w:val="0"/>
              <w:autoSpaceDN w:val="0"/>
              <w:adjustRightInd w:val="0"/>
              <w:spacing w:line="400" w:lineRule="exact"/>
              <w:jc w:val="left"/>
              <w:rPr>
                <w:rFonts w:ascii="メイリオ" w:eastAsia="メイリオ" w:hAnsi="メイリオ" w:cs="ＭＳ 明朝"/>
                <w:kern w:val="0"/>
                <w:szCs w:val="21"/>
              </w:rPr>
            </w:pPr>
            <w:r w:rsidRPr="007A3AAE">
              <w:rPr>
                <w:rFonts w:ascii="メイリオ" w:eastAsia="メイリオ" w:hAnsi="メイリオ" w:cs="ＭＳ 明朝" w:hint="eastAsia"/>
                <w:kern w:val="0"/>
                <w:szCs w:val="21"/>
              </w:rPr>
              <w:t>・振込手数料・送金手数料及び振込みに要する費用</w:t>
            </w:r>
          </w:p>
          <w:p w14:paraId="7A28D2CD" w14:textId="7D511944" w:rsidR="00C72A34" w:rsidRPr="00C72A34" w:rsidRDefault="007A3AAE" w:rsidP="007A3AAE">
            <w:pPr>
              <w:widowControl/>
              <w:autoSpaceDE w:val="0"/>
              <w:autoSpaceDN w:val="0"/>
              <w:adjustRightInd w:val="0"/>
              <w:spacing w:line="400" w:lineRule="exact"/>
              <w:jc w:val="left"/>
              <w:rPr>
                <w:rFonts w:ascii="メイリオ" w:eastAsia="メイリオ" w:hAnsi="メイリオ" w:cs="ＭＳ 明朝"/>
                <w:kern w:val="0"/>
                <w:szCs w:val="21"/>
              </w:rPr>
            </w:pPr>
            <w:r w:rsidRPr="007A3AAE">
              <w:rPr>
                <w:rFonts w:ascii="メイリオ" w:eastAsia="メイリオ" w:hAnsi="メイリオ" w:cs="ＭＳ 明朝" w:hint="eastAsia"/>
                <w:kern w:val="0"/>
                <w:szCs w:val="21"/>
              </w:rPr>
              <w:t>・出願国の制度上、出願に必要であることが認められる経費（公証人証明書申請費用、委任状作成費用等）</w:t>
            </w:r>
          </w:p>
        </w:tc>
      </w:tr>
      <w:tr w:rsidR="00C72A34" w:rsidRPr="00C72A34" w14:paraId="67570042" w14:textId="77777777" w:rsidTr="007A3AAE">
        <w:trPr>
          <w:trHeight w:val="1038"/>
        </w:trPr>
        <w:tc>
          <w:tcPr>
            <w:tcW w:w="1809" w:type="dxa"/>
            <w:tcBorders>
              <w:bottom w:val="single" w:sz="4" w:space="0" w:color="auto"/>
              <w:right w:val="single" w:sz="4" w:space="0" w:color="auto"/>
            </w:tcBorders>
          </w:tcPr>
          <w:p w14:paraId="3197E238" w14:textId="77777777" w:rsidR="00C72A34" w:rsidRPr="00C72A34" w:rsidRDefault="00C72A34" w:rsidP="00C72A34">
            <w:pPr>
              <w:widowControl/>
              <w:autoSpaceDE w:val="0"/>
              <w:autoSpaceDN w:val="0"/>
              <w:adjustRightInd w:val="0"/>
              <w:spacing w:line="400" w:lineRule="exact"/>
              <w:jc w:val="left"/>
              <w:rPr>
                <w:rFonts w:ascii="メイリオ" w:eastAsia="メイリオ" w:hAnsi="メイリオ" w:cs="ＭＳ 明朝"/>
                <w:kern w:val="0"/>
                <w:szCs w:val="21"/>
              </w:rPr>
            </w:pPr>
            <w:r w:rsidRPr="00C72A34">
              <w:rPr>
                <w:rFonts w:ascii="メイリオ" w:eastAsia="メイリオ" w:hAnsi="メイリオ" w:cs="ＭＳ 明朝" w:hint="eastAsia"/>
                <w:kern w:val="0"/>
                <w:szCs w:val="21"/>
              </w:rPr>
              <w:t>翻訳費用</w:t>
            </w:r>
          </w:p>
        </w:tc>
        <w:tc>
          <w:tcPr>
            <w:tcW w:w="8080" w:type="dxa"/>
            <w:tcBorders>
              <w:top w:val="single" w:sz="4" w:space="0" w:color="auto"/>
              <w:left w:val="nil"/>
              <w:bottom w:val="single" w:sz="4" w:space="0" w:color="auto"/>
              <w:right w:val="single" w:sz="4" w:space="0" w:color="auto"/>
            </w:tcBorders>
          </w:tcPr>
          <w:p w14:paraId="08D52BBC" w14:textId="77777777" w:rsidR="007A3AAE" w:rsidRDefault="007A3AAE" w:rsidP="00C72A34">
            <w:pPr>
              <w:widowControl/>
              <w:autoSpaceDE w:val="0"/>
              <w:autoSpaceDN w:val="0"/>
              <w:adjustRightInd w:val="0"/>
              <w:spacing w:line="400" w:lineRule="exact"/>
              <w:jc w:val="left"/>
              <w:rPr>
                <w:rFonts w:ascii="メイリオ" w:eastAsia="メイリオ" w:hAnsi="メイリオ" w:cs="ＭＳ 明朝"/>
                <w:kern w:val="0"/>
                <w:szCs w:val="21"/>
              </w:rPr>
            </w:pPr>
            <w:r w:rsidRPr="007A3AAE">
              <w:rPr>
                <w:rFonts w:ascii="メイリオ" w:eastAsia="メイリオ" w:hAnsi="メイリオ" w:cs="ＭＳ 明朝" w:hint="eastAsia"/>
                <w:kern w:val="0"/>
                <w:szCs w:val="21"/>
              </w:rPr>
              <w:t>・翻訳に要する費用</w:t>
            </w:r>
          </w:p>
          <w:p w14:paraId="495BF1C5" w14:textId="3C078DBC" w:rsidR="00C72A34" w:rsidRPr="00C72A34" w:rsidRDefault="007A3AAE" w:rsidP="00C72A34">
            <w:pPr>
              <w:widowControl/>
              <w:autoSpaceDE w:val="0"/>
              <w:autoSpaceDN w:val="0"/>
              <w:adjustRightInd w:val="0"/>
              <w:spacing w:line="400" w:lineRule="exact"/>
              <w:jc w:val="left"/>
              <w:rPr>
                <w:rFonts w:ascii="メイリオ" w:eastAsia="メイリオ" w:hAnsi="メイリオ" w:cs="ＭＳ 明朝"/>
                <w:kern w:val="0"/>
                <w:szCs w:val="21"/>
              </w:rPr>
            </w:pPr>
            <w:r w:rsidRPr="007A3AAE">
              <w:rPr>
                <w:rFonts w:ascii="メイリオ" w:eastAsia="メイリオ" w:hAnsi="メイリオ" w:cs="ＭＳ 明朝" w:hint="eastAsia"/>
                <w:kern w:val="0"/>
                <w:szCs w:val="21"/>
              </w:rPr>
              <w:t>（「1WORDの単価×WORDの数」等の内訳を請求書等に明示すること）</w:t>
            </w:r>
          </w:p>
        </w:tc>
      </w:tr>
    </w:tbl>
    <w:p w14:paraId="3FC227F3" w14:textId="77777777" w:rsidR="00C72A34" w:rsidRPr="00C72A34" w:rsidRDefault="00C72A34" w:rsidP="00AC6FD7">
      <w:pPr>
        <w:pStyle w:val="ab"/>
        <w:spacing w:line="440" w:lineRule="exact"/>
        <w:rPr>
          <w:rFonts w:ascii="メイリオ" w:eastAsia="メイリオ" w:hAnsi="メイリオ"/>
          <w:color w:val="0070C0"/>
          <w:szCs w:val="21"/>
        </w:rPr>
      </w:pPr>
    </w:p>
    <w:tbl>
      <w:tblPr>
        <w:tblW w:w="98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158"/>
        <w:gridCol w:w="6922"/>
      </w:tblGrid>
      <w:tr w:rsidR="007A3AAE" w:rsidRPr="007A3AAE" w14:paraId="70902395" w14:textId="77777777" w:rsidTr="00C872F7">
        <w:trPr>
          <w:trHeight w:val="110"/>
        </w:trPr>
        <w:tc>
          <w:tcPr>
            <w:tcW w:w="2967" w:type="dxa"/>
            <w:gridSpan w:val="2"/>
            <w:tcBorders>
              <w:right w:val="nil"/>
            </w:tcBorders>
          </w:tcPr>
          <w:p w14:paraId="785E73CA" w14:textId="77777777" w:rsidR="007A3AAE" w:rsidRPr="007A3AAE" w:rsidRDefault="007A3AAE" w:rsidP="007A3AAE">
            <w:pPr>
              <w:widowControl/>
              <w:autoSpaceDE w:val="0"/>
              <w:autoSpaceDN w:val="0"/>
              <w:adjustRightInd w:val="0"/>
              <w:spacing w:line="400" w:lineRule="exact"/>
              <w:jc w:val="left"/>
              <w:rPr>
                <w:rFonts w:ascii="メイリオ" w:eastAsia="メイリオ" w:hAnsi="メイリオ" w:cs="ＭＳ 明朝"/>
                <w:kern w:val="0"/>
                <w:szCs w:val="21"/>
              </w:rPr>
            </w:pPr>
            <w:r w:rsidRPr="007A3AAE">
              <w:rPr>
                <w:rFonts w:ascii="メイリオ" w:eastAsia="メイリオ" w:hAnsi="メイリオ" w:cs="ＭＳ 明朝" w:hint="eastAsia"/>
                <w:kern w:val="0"/>
                <w:szCs w:val="21"/>
              </w:rPr>
              <w:t>【助成対象外経費の例】</w:t>
            </w:r>
          </w:p>
        </w:tc>
        <w:tc>
          <w:tcPr>
            <w:tcW w:w="6922" w:type="dxa"/>
            <w:tcBorders>
              <w:left w:val="nil"/>
            </w:tcBorders>
          </w:tcPr>
          <w:p w14:paraId="5A8D0F48" w14:textId="77777777" w:rsidR="007A3AAE" w:rsidRPr="007A3AAE" w:rsidRDefault="007A3AAE" w:rsidP="007A3AAE">
            <w:pPr>
              <w:widowControl/>
              <w:autoSpaceDE w:val="0"/>
              <w:autoSpaceDN w:val="0"/>
              <w:adjustRightInd w:val="0"/>
              <w:spacing w:line="400" w:lineRule="exact"/>
              <w:jc w:val="left"/>
              <w:rPr>
                <w:rFonts w:ascii="メイリオ" w:eastAsia="メイリオ" w:hAnsi="メイリオ" w:cs="ＭＳ 明朝"/>
                <w:kern w:val="0"/>
                <w:szCs w:val="21"/>
              </w:rPr>
            </w:pPr>
          </w:p>
        </w:tc>
      </w:tr>
      <w:tr w:rsidR="007A3AAE" w:rsidRPr="007A3AAE" w14:paraId="1ED7B124" w14:textId="77777777" w:rsidTr="00C872F7">
        <w:trPr>
          <w:trHeight w:val="3242"/>
        </w:trPr>
        <w:tc>
          <w:tcPr>
            <w:tcW w:w="1809" w:type="dxa"/>
          </w:tcPr>
          <w:p w14:paraId="64B1F094" w14:textId="77777777" w:rsidR="007A3AAE" w:rsidRPr="007A3AAE" w:rsidRDefault="007A3AAE" w:rsidP="007A3AAE">
            <w:pPr>
              <w:widowControl/>
              <w:autoSpaceDE w:val="0"/>
              <w:autoSpaceDN w:val="0"/>
              <w:adjustRightInd w:val="0"/>
              <w:spacing w:line="400" w:lineRule="exact"/>
              <w:jc w:val="left"/>
              <w:rPr>
                <w:rFonts w:ascii="メイリオ" w:eastAsia="メイリオ" w:hAnsi="メイリオ" w:cs="ＭＳ 明朝"/>
                <w:kern w:val="0"/>
                <w:szCs w:val="21"/>
              </w:rPr>
            </w:pPr>
            <w:r w:rsidRPr="007A3AAE">
              <w:rPr>
                <w:rFonts w:ascii="メイリオ" w:eastAsia="メイリオ" w:hAnsi="メイリオ" w:cs="ＭＳ 明朝" w:hint="eastAsia"/>
                <w:kern w:val="0"/>
                <w:szCs w:val="21"/>
              </w:rPr>
              <w:t>対象外経費</w:t>
            </w:r>
          </w:p>
        </w:tc>
        <w:tc>
          <w:tcPr>
            <w:tcW w:w="8080" w:type="dxa"/>
            <w:gridSpan w:val="2"/>
          </w:tcPr>
          <w:p w14:paraId="114A344B" w14:textId="77777777" w:rsidR="007A3AAE" w:rsidRPr="007A3AAE" w:rsidRDefault="007A3AAE" w:rsidP="007A3AAE">
            <w:pPr>
              <w:widowControl/>
              <w:autoSpaceDE w:val="0"/>
              <w:autoSpaceDN w:val="0"/>
              <w:adjustRightInd w:val="0"/>
              <w:spacing w:line="400" w:lineRule="exact"/>
              <w:jc w:val="left"/>
              <w:rPr>
                <w:rFonts w:ascii="メイリオ" w:eastAsia="メイリオ" w:hAnsi="メイリオ" w:cs="ＭＳ 明朝"/>
                <w:kern w:val="0"/>
                <w:szCs w:val="21"/>
              </w:rPr>
            </w:pPr>
            <w:r w:rsidRPr="007A3AAE">
              <w:rPr>
                <w:rFonts w:ascii="メイリオ" w:eastAsia="メイリオ" w:hAnsi="メイリオ" w:cs="ＭＳ 明朝" w:hint="eastAsia"/>
                <w:kern w:val="0"/>
                <w:szCs w:val="21"/>
              </w:rPr>
              <w:t>・先行技術調査に係る費用</w:t>
            </w:r>
          </w:p>
          <w:p w14:paraId="66C4D64B" w14:textId="77777777" w:rsidR="007A3AAE" w:rsidRPr="007A3AAE" w:rsidRDefault="007A3AAE" w:rsidP="007A3AAE">
            <w:pPr>
              <w:widowControl/>
              <w:autoSpaceDE w:val="0"/>
              <w:autoSpaceDN w:val="0"/>
              <w:adjustRightInd w:val="0"/>
              <w:spacing w:line="400" w:lineRule="exact"/>
              <w:jc w:val="left"/>
              <w:rPr>
                <w:rFonts w:ascii="メイリオ" w:eastAsia="メイリオ" w:hAnsi="メイリオ" w:cs="ＭＳ 明朝"/>
                <w:kern w:val="0"/>
                <w:szCs w:val="21"/>
              </w:rPr>
            </w:pPr>
            <w:r w:rsidRPr="007A3AAE">
              <w:rPr>
                <w:rFonts w:ascii="メイリオ" w:eastAsia="メイリオ" w:hAnsi="メイリオ" w:cs="ＭＳ 明朝" w:hint="eastAsia"/>
                <w:kern w:val="0"/>
                <w:szCs w:val="21"/>
              </w:rPr>
              <w:t>・本補助金の申請書作成に係わる代理人費用</w:t>
            </w:r>
          </w:p>
          <w:p w14:paraId="285DEC2A" w14:textId="71395703" w:rsidR="007A3AAE" w:rsidRPr="007A3AAE" w:rsidRDefault="007A3AAE" w:rsidP="007A3AAE">
            <w:pPr>
              <w:widowControl/>
              <w:autoSpaceDE w:val="0"/>
              <w:autoSpaceDN w:val="0"/>
              <w:adjustRightInd w:val="0"/>
              <w:spacing w:line="400" w:lineRule="exact"/>
              <w:jc w:val="left"/>
              <w:rPr>
                <w:rFonts w:ascii="メイリオ" w:eastAsia="メイリオ" w:hAnsi="メイリオ" w:cs="ＭＳ 明朝"/>
                <w:kern w:val="0"/>
                <w:szCs w:val="21"/>
              </w:rPr>
            </w:pPr>
            <w:r w:rsidRPr="007A3AAE">
              <w:rPr>
                <w:rFonts w:ascii="メイリオ" w:eastAsia="メイリオ" w:hAnsi="メイリオ" w:cs="ＭＳ 明朝" w:hint="eastAsia"/>
                <w:kern w:val="0"/>
                <w:szCs w:val="21"/>
              </w:rPr>
              <w:t>・国内消費税、海外での付加価値税やサービス税等</w:t>
            </w:r>
          </w:p>
          <w:p w14:paraId="3639D6D5" w14:textId="77777777" w:rsidR="007A3AAE" w:rsidRPr="007A3AAE" w:rsidRDefault="007A3AAE" w:rsidP="007A3AAE">
            <w:pPr>
              <w:widowControl/>
              <w:autoSpaceDE w:val="0"/>
              <w:autoSpaceDN w:val="0"/>
              <w:adjustRightInd w:val="0"/>
              <w:spacing w:line="400" w:lineRule="exact"/>
              <w:jc w:val="left"/>
              <w:rPr>
                <w:rFonts w:ascii="メイリオ" w:eastAsia="メイリオ" w:hAnsi="メイリオ" w:cs="ＭＳ 明朝"/>
                <w:kern w:val="0"/>
                <w:szCs w:val="21"/>
              </w:rPr>
            </w:pPr>
            <w:r w:rsidRPr="007A3AAE">
              <w:rPr>
                <w:rFonts w:ascii="メイリオ" w:eastAsia="メイリオ" w:hAnsi="メイリオ" w:cs="ＭＳ 明朝" w:hint="eastAsia"/>
                <w:kern w:val="0"/>
                <w:szCs w:val="21"/>
              </w:rPr>
              <w:t>・一度外国特許庁に出願料を支払った後に、追加的に外国特許庁や国内外代理人に支払った費用（出願後の自発の補正・中間手続きにかかる経費（出願と同日の手続きではない審査請求料・登録料・維持年金・手数料など）</w:t>
            </w:r>
          </w:p>
          <w:p w14:paraId="63F37F78" w14:textId="77777777" w:rsidR="007A3AAE" w:rsidRPr="007A3AAE" w:rsidRDefault="007A3AAE" w:rsidP="007A3AAE">
            <w:pPr>
              <w:widowControl/>
              <w:autoSpaceDE w:val="0"/>
              <w:autoSpaceDN w:val="0"/>
              <w:adjustRightInd w:val="0"/>
              <w:spacing w:line="400" w:lineRule="exact"/>
              <w:jc w:val="left"/>
              <w:rPr>
                <w:rFonts w:ascii="メイリオ" w:eastAsia="メイリオ" w:hAnsi="メイリオ" w:cs="ＭＳ 明朝"/>
                <w:kern w:val="0"/>
                <w:szCs w:val="21"/>
              </w:rPr>
            </w:pPr>
            <w:r w:rsidRPr="007A3AAE">
              <w:rPr>
                <w:rFonts w:ascii="メイリオ" w:eastAsia="メイリオ" w:hAnsi="メイリオ" w:cs="ＭＳ 明朝" w:hint="eastAsia"/>
                <w:kern w:val="0"/>
                <w:szCs w:val="21"/>
              </w:rPr>
              <w:t>・ＰＣＴ国際出願のうち、国際段階の手数料（国際出願手数料や取扱手数料、調査手数料・送付手数料、予備審査手数料）</w:t>
            </w:r>
          </w:p>
          <w:p w14:paraId="3670C238" w14:textId="11A32A2A" w:rsidR="007A3AAE" w:rsidRPr="007A3AAE" w:rsidRDefault="007A3AAE" w:rsidP="007A3AAE">
            <w:pPr>
              <w:widowControl/>
              <w:autoSpaceDE w:val="0"/>
              <w:autoSpaceDN w:val="0"/>
              <w:adjustRightInd w:val="0"/>
              <w:spacing w:line="400" w:lineRule="exact"/>
              <w:jc w:val="left"/>
              <w:rPr>
                <w:rFonts w:ascii="メイリオ" w:eastAsia="メイリオ" w:hAnsi="メイリオ" w:cs="ＭＳ 明朝"/>
                <w:kern w:val="0"/>
                <w:szCs w:val="21"/>
              </w:rPr>
            </w:pPr>
            <w:r>
              <w:rPr>
                <w:rFonts w:ascii="メイリオ" w:eastAsia="メイリオ" w:hAnsi="メイリオ" w:cs="ＭＳ 明朝" w:hint="eastAsia"/>
                <w:kern w:val="0"/>
                <w:szCs w:val="21"/>
              </w:rPr>
              <w:t>・日本国特許庁に支払う印紙代</w:t>
            </w:r>
            <w:r w:rsidRPr="007A3AAE">
              <w:rPr>
                <w:rFonts w:ascii="メイリオ" w:eastAsia="メイリオ" w:hAnsi="メイリオ" w:cs="ＭＳ 明朝" w:hint="eastAsia"/>
                <w:kern w:val="0"/>
                <w:szCs w:val="21"/>
              </w:rPr>
              <w:t>（マドプロ、優先権主張に係る費用）</w:t>
            </w:r>
          </w:p>
        </w:tc>
      </w:tr>
    </w:tbl>
    <w:p w14:paraId="1DA65E51" w14:textId="1A4F1FC1" w:rsidR="00C72A34" w:rsidRPr="002B5A17" w:rsidRDefault="007A3AAE" w:rsidP="00AC6FD7">
      <w:pPr>
        <w:pStyle w:val="ab"/>
        <w:spacing w:line="440" w:lineRule="exact"/>
        <w:rPr>
          <w:rFonts w:ascii="メイリオ" w:eastAsia="メイリオ" w:hAnsi="メイリオ"/>
          <w:color w:val="000000" w:themeColor="text1"/>
          <w:szCs w:val="21"/>
        </w:rPr>
      </w:pPr>
      <w:r w:rsidRPr="002B5A17">
        <w:rPr>
          <w:rFonts w:ascii="メイリオ" w:eastAsia="メイリオ" w:hAnsi="メイリオ" w:hint="eastAsia"/>
          <w:color w:val="000000" w:themeColor="text1"/>
          <w:szCs w:val="21"/>
        </w:rPr>
        <w:t>*</w:t>
      </w:r>
      <w:r w:rsidR="002B5A17" w:rsidRPr="002B5A17">
        <w:rPr>
          <w:rFonts w:ascii="メイリオ" w:eastAsia="メイリオ" w:hAnsi="メイリオ" w:hint="eastAsia"/>
          <w:color w:val="000000" w:themeColor="text1"/>
          <w:szCs w:val="21"/>
        </w:rPr>
        <w:t>本表は</w:t>
      </w:r>
      <w:r w:rsidRPr="002B5A17">
        <w:rPr>
          <w:rFonts w:ascii="メイリオ" w:eastAsia="メイリオ" w:hAnsi="メイリオ" w:hint="eastAsia"/>
          <w:color w:val="000000" w:themeColor="text1"/>
          <w:szCs w:val="21"/>
        </w:rPr>
        <w:t>一例を記載しております。確定時に精査し</w:t>
      </w:r>
      <w:r w:rsidR="00572C4B" w:rsidRPr="002B5A17">
        <w:rPr>
          <w:rFonts w:ascii="メイリオ" w:eastAsia="メイリオ" w:hAnsi="メイリオ" w:hint="eastAsia"/>
          <w:color w:val="000000" w:themeColor="text1"/>
          <w:szCs w:val="21"/>
        </w:rPr>
        <w:t>金額を決定いたします。</w:t>
      </w:r>
    </w:p>
    <w:p w14:paraId="7ECFD431" w14:textId="3457020B" w:rsidR="00C72A34" w:rsidRPr="002B5A17" w:rsidRDefault="00572C4B" w:rsidP="00572C4B">
      <w:pPr>
        <w:widowControl/>
        <w:autoSpaceDE w:val="0"/>
        <w:autoSpaceDN w:val="0"/>
        <w:adjustRightInd w:val="0"/>
        <w:spacing w:line="400" w:lineRule="exact"/>
        <w:jc w:val="left"/>
        <w:rPr>
          <w:rFonts w:ascii="メイリオ" w:eastAsia="メイリオ" w:hAnsi="メイリオ" w:cs="ＭＳ 明朝"/>
          <w:color w:val="000000" w:themeColor="text1"/>
          <w:kern w:val="0"/>
          <w:szCs w:val="21"/>
        </w:rPr>
      </w:pPr>
      <w:r w:rsidRPr="002B5A17">
        <w:rPr>
          <w:rFonts w:ascii="メイリオ" w:eastAsia="メイリオ" w:hAnsi="メイリオ" w:cs="ＭＳ 明朝" w:hint="eastAsia"/>
          <w:color w:val="000000" w:themeColor="text1"/>
          <w:kern w:val="0"/>
          <w:szCs w:val="21"/>
        </w:rPr>
        <w:t>*</w:t>
      </w:r>
      <w:r w:rsidR="007A3AAE" w:rsidRPr="00C72A34">
        <w:rPr>
          <w:rFonts w:ascii="メイリオ" w:eastAsia="メイリオ" w:hAnsi="メイリオ" w:cs="ＭＳ 明朝" w:hint="eastAsia"/>
          <w:color w:val="000000" w:themeColor="text1"/>
          <w:kern w:val="0"/>
          <w:szCs w:val="21"/>
        </w:rPr>
        <w:t>助成対象となる経費は採択決定後に発注</w:t>
      </w:r>
      <w:r w:rsidRPr="002B5A17">
        <w:rPr>
          <w:rFonts w:ascii="メイリオ" w:eastAsia="メイリオ" w:hAnsi="メイリオ" w:cs="ＭＳ 明朝" w:hint="eastAsia"/>
          <w:color w:val="000000" w:themeColor="text1"/>
          <w:kern w:val="0"/>
          <w:szCs w:val="21"/>
        </w:rPr>
        <w:t>した</w:t>
      </w:r>
      <w:r w:rsidR="007A3AAE" w:rsidRPr="00C72A34">
        <w:rPr>
          <w:rFonts w:ascii="メイリオ" w:eastAsia="メイリオ" w:hAnsi="メイリオ" w:cs="ＭＳ 明朝" w:hint="eastAsia"/>
          <w:color w:val="000000" w:themeColor="text1"/>
          <w:kern w:val="0"/>
          <w:szCs w:val="21"/>
        </w:rPr>
        <w:t>費用であり、外国出願に係る費用に限られます。</w:t>
      </w:r>
    </w:p>
    <w:p w14:paraId="348DE608" w14:textId="77777777" w:rsidR="00C72A34" w:rsidRPr="007A3AAE" w:rsidRDefault="00C72A34" w:rsidP="00AC6FD7">
      <w:pPr>
        <w:pStyle w:val="ab"/>
        <w:spacing w:line="440" w:lineRule="exact"/>
        <w:rPr>
          <w:rFonts w:ascii="メイリオ" w:eastAsia="メイリオ" w:hAnsi="メイリオ"/>
          <w:color w:val="0070C0"/>
          <w:szCs w:val="21"/>
        </w:rPr>
      </w:pPr>
    </w:p>
    <w:p w14:paraId="463F6456" w14:textId="77777777" w:rsidR="00C72A34" w:rsidRDefault="00C72A34" w:rsidP="00AC6FD7">
      <w:pPr>
        <w:pStyle w:val="ab"/>
        <w:spacing w:line="440" w:lineRule="exact"/>
        <w:rPr>
          <w:rFonts w:ascii="メイリオ" w:eastAsia="メイリオ" w:hAnsi="メイリオ"/>
          <w:color w:val="0070C0"/>
          <w:szCs w:val="21"/>
        </w:rPr>
      </w:pPr>
    </w:p>
    <w:p w14:paraId="6DC7F480" w14:textId="77777777" w:rsidR="00C72A34" w:rsidRDefault="00C72A34" w:rsidP="00AC6FD7">
      <w:pPr>
        <w:pStyle w:val="ab"/>
        <w:spacing w:line="440" w:lineRule="exact"/>
        <w:rPr>
          <w:rFonts w:ascii="メイリオ" w:eastAsia="メイリオ" w:hAnsi="メイリオ"/>
          <w:color w:val="0070C0"/>
          <w:szCs w:val="21"/>
        </w:rPr>
      </w:pPr>
    </w:p>
    <w:p w14:paraId="53956D4D" w14:textId="77777777" w:rsidR="00C72A34" w:rsidRDefault="00C72A34" w:rsidP="00AC6FD7">
      <w:pPr>
        <w:pStyle w:val="ab"/>
        <w:spacing w:line="440" w:lineRule="exact"/>
        <w:rPr>
          <w:rFonts w:ascii="メイリオ" w:eastAsia="メイリオ" w:hAnsi="メイリオ"/>
          <w:color w:val="0070C0"/>
          <w:szCs w:val="21"/>
        </w:rPr>
      </w:pPr>
    </w:p>
    <w:p w14:paraId="33BD3683" w14:textId="4F9A2211" w:rsidR="00AC6FD7" w:rsidRPr="0044436C" w:rsidRDefault="00AC6FD7" w:rsidP="00AC6FD7">
      <w:pPr>
        <w:pStyle w:val="ab"/>
        <w:spacing w:line="440" w:lineRule="exact"/>
        <w:rPr>
          <w:rFonts w:ascii="メイリオ" w:eastAsia="メイリオ" w:hAnsi="メイリオ"/>
          <w:color w:val="0070C0"/>
          <w:szCs w:val="21"/>
        </w:rPr>
      </w:pPr>
      <w:r w:rsidRPr="0044436C">
        <w:rPr>
          <w:rFonts w:ascii="メイリオ" w:eastAsia="メイリオ" w:hAnsi="メイリオ" w:hint="eastAsia"/>
          <w:color w:val="0070C0"/>
          <w:szCs w:val="21"/>
        </w:rPr>
        <w:t>Ｑ</w:t>
      </w:r>
      <w:r w:rsidR="00D32C48">
        <w:rPr>
          <w:rFonts w:ascii="メイリオ" w:eastAsia="メイリオ" w:hAnsi="メイリオ" w:hint="eastAsia"/>
          <w:color w:val="0070C0"/>
          <w:szCs w:val="21"/>
        </w:rPr>
        <w:t>21</w:t>
      </w:r>
      <w:r w:rsidRPr="0044436C">
        <w:rPr>
          <w:rFonts w:ascii="メイリオ" w:eastAsia="メイリオ" w:hAnsi="メイリオ" w:hint="eastAsia"/>
          <w:color w:val="0070C0"/>
          <w:szCs w:val="21"/>
        </w:rPr>
        <w:t xml:space="preserve">　採択決定前に要した経費は助成対象となりますか？</w:t>
      </w:r>
    </w:p>
    <w:p w14:paraId="7CE10ABD" w14:textId="77777777" w:rsidR="00AC6FD7" w:rsidRPr="0044436C" w:rsidRDefault="00AC6FD7" w:rsidP="00AC6FD7">
      <w:pPr>
        <w:pStyle w:val="ab"/>
        <w:spacing w:line="440" w:lineRule="exact"/>
        <w:rPr>
          <w:rFonts w:ascii="メイリオ" w:eastAsia="メイリオ" w:hAnsi="メイリオ"/>
          <w:szCs w:val="21"/>
        </w:rPr>
      </w:pPr>
      <w:r w:rsidRPr="0044436C">
        <w:rPr>
          <w:rFonts w:ascii="メイリオ" w:eastAsia="メイリオ" w:hAnsi="メイリオ" w:hint="eastAsia"/>
          <w:szCs w:val="21"/>
        </w:rPr>
        <w:t>Ａ．</w:t>
      </w:r>
      <w:r w:rsidRPr="0044436C">
        <w:rPr>
          <w:rFonts w:ascii="メイリオ" w:eastAsia="メイリオ" w:hAnsi="メイリオ" w:hint="eastAsia"/>
          <w:color w:val="FF0000"/>
          <w:szCs w:val="21"/>
        </w:rPr>
        <w:t xml:space="preserve">　</w:t>
      </w:r>
      <w:r w:rsidRPr="004C514C">
        <w:rPr>
          <w:rFonts w:ascii="メイリオ" w:eastAsia="メイリオ" w:hAnsi="メイリオ" w:hint="eastAsia"/>
          <w:szCs w:val="21"/>
        </w:rPr>
        <w:t>対象ではありません。</w:t>
      </w:r>
    </w:p>
    <w:p w14:paraId="6065FBFB" w14:textId="77777777" w:rsidR="00AC6FD7" w:rsidRPr="0044436C" w:rsidRDefault="00AC6FD7" w:rsidP="00AC6FD7">
      <w:pPr>
        <w:pStyle w:val="ab"/>
        <w:spacing w:line="440" w:lineRule="exact"/>
        <w:rPr>
          <w:rFonts w:ascii="メイリオ" w:eastAsia="メイリオ" w:hAnsi="メイリオ"/>
          <w:b/>
          <w:szCs w:val="21"/>
        </w:rPr>
      </w:pPr>
      <w:r w:rsidRPr="00C72A34">
        <w:rPr>
          <w:rFonts w:ascii="メイリオ" w:eastAsia="メイリオ" w:hAnsi="メイリオ" w:hint="eastAsia"/>
          <w:color w:val="FF0000"/>
          <w:szCs w:val="21"/>
          <w:u w:val="single"/>
        </w:rPr>
        <w:t>採択決定後</w:t>
      </w:r>
      <w:r w:rsidRPr="008840C3">
        <w:rPr>
          <w:rFonts w:ascii="メイリオ" w:eastAsia="メイリオ" w:hAnsi="メイリオ" w:hint="eastAsia"/>
          <w:color w:val="FF0000"/>
          <w:szCs w:val="21"/>
        </w:rPr>
        <w:t>に行った外国出願に要する経費のみが対象です。</w:t>
      </w:r>
    </w:p>
    <w:p w14:paraId="6B2A22B4" w14:textId="6719B752" w:rsidR="00AC6FD7" w:rsidRDefault="00284D96" w:rsidP="0044436C">
      <w:pPr>
        <w:autoSpaceDE w:val="0"/>
        <w:autoSpaceDN w:val="0"/>
        <w:adjustRightInd w:val="0"/>
        <w:spacing w:line="440" w:lineRule="exact"/>
        <w:jc w:val="left"/>
        <w:rPr>
          <w:rFonts w:ascii="メイリオ" w:eastAsia="メイリオ" w:hAnsi="メイリオ"/>
          <w:szCs w:val="21"/>
        </w:rPr>
      </w:pPr>
      <w:r>
        <w:rPr>
          <w:rFonts w:ascii="メイリオ" w:eastAsia="メイリオ" w:hAnsi="メイリオ" w:hint="eastAsia"/>
          <w:szCs w:val="21"/>
        </w:rPr>
        <w:t>そのため、</w:t>
      </w:r>
      <w:r w:rsidR="008840C3">
        <w:rPr>
          <w:rFonts w:ascii="メイリオ" w:eastAsia="メイリオ" w:hAnsi="メイリオ" w:hint="eastAsia"/>
          <w:szCs w:val="21"/>
        </w:rPr>
        <w:t>申請書の作成に要する費用（先行技術調査等）は助成対象外となります。</w:t>
      </w:r>
    </w:p>
    <w:p w14:paraId="3B8B24ED" w14:textId="77777777" w:rsidR="008840C3" w:rsidRDefault="008840C3" w:rsidP="008840C3">
      <w:pPr>
        <w:spacing w:line="440" w:lineRule="exact"/>
        <w:rPr>
          <w:rFonts w:ascii="メイリオ" w:eastAsia="メイリオ" w:hAnsi="メイリオ"/>
          <w:szCs w:val="21"/>
        </w:rPr>
      </w:pPr>
      <w:r>
        <w:rPr>
          <w:rFonts w:ascii="メイリオ" w:eastAsia="メイリオ" w:hAnsi="メイリオ" w:hint="eastAsia"/>
          <w:szCs w:val="21"/>
        </w:rPr>
        <w:t>また、採択前に着手している費用（例：既に翻訳を依頼している）も、助成対象外となります。</w:t>
      </w:r>
    </w:p>
    <w:p w14:paraId="64147F0C" w14:textId="609ABA20" w:rsidR="008840C3" w:rsidRDefault="008840C3" w:rsidP="008840C3">
      <w:pPr>
        <w:spacing w:line="440" w:lineRule="exact"/>
        <w:rPr>
          <w:rFonts w:ascii="メイリオ" w:eastAsia="メイリオ" w:hAnsi="メイリオ"/>
          <w:szCs w:val="21"/>
        </w:rPr>
      </w:pPr>
      <w:r w:rsidRPr="0045247C">
        <w:rPr>
          <w:rFonts w:ascii="メイリオ" w:eastAsia="メイリオ" w:hAnsi="メイリオ" w:hint="eastAsia"/>
          <w:color w:val="FF0000"/>
          <w:szCs w:val="21"/>
        </w:rPr>
        <w:t>必ず出願に関する手続きは採択決定後に着手してください。</w:t>
      </w:r>
    </w:p>
    <w:p w14:paraId="6F20EA57" w14:textId="39E13C6F" w:rsidR="00AC6FD7" w:rsidRDefault="00AC6FD7" w:rsidP="0044436C">
      <w:pPr>
        <w:autoSpaceDE w:val="0"/>
        <w:autoSpaceDN w:val="0"/>
        <w:adjustRightInd w:val="0"/>
        <w:spacing w:line="440" w:lineRule="exact"/>
        <w:jc w:val="left"/>
        <w:rPr>
          <w:rFonts w:ascii="メイリオ" w:eastAsia="メイリオ" w:hAnsi="メイリオ"/>
          <w:szCs w:val="21"/>
        </w:rPr>
      </w:pPr>
    </w:p>
    <w:p w14:paraId="0AC2E5B5" w14:textId="6C68C428" w:rsidR="0089340B" w:rsidRPr="0044436C" w:rsidRDefault="00D51898" w:rsidP="0089340B">
      <w:pPr>
        <w:spacing w:line="440" w:lineRule="exact"/>
        <w:rPr>
          <w:rFonts w:ascii="メイリオ" w:eastAsia="メイリオ" w:hAnsi="メイリオ"/>
          <w:color w:val="0070C0"/>
          <w:szCs w:val="21"/>
        </w:rPr>
      </w:pPr>
      <w:r>
        <w:rPr>
          <w:rFonts w:ascii="メイリオ" w:eastAsia="メイリオ" w:hAnsi="メイリオ" w:hint="eastAsia"/>
          <w:color w:val="0070C0"/>
          <w:szCs w:val="21"/>
        </w:rPr>
        <w:t>Ｑ</w:t>
      </w:r>
      <w:r w:rsidR="00D32C48">
        <w:rPr>
          <w:rFonts w:ascii="メイリオ" w:eastAsia="メイリオ" w:hAnsi="メイリオ" w:hint="eastAsia"/>
          <w:color w:val="0070C0"/>
          <w:szCs w:val="21"/>
        </w:rPr>
        <w:t>22</w:t>
      </w:r>
      <w:r w:rsidR="0089340B" w:rsidRPr="0044436C">
        <w:rPr>
          <w:rFonts w:ascii="メイリオ" w:eastAsia="メイリオ" w:hAnsi="メイリオ" w:hint="eastAsia"/>
          <w:color w:val="0070C0"/>
          <w:szCs w:val="21"/>
        </w:rPr>
        <w:t xml:space="preserve">　</w:t>
      </w:r>
      <w:r w:rsidR="00284D96" w:rsidRPr="00284D96">
        <w:rPr>
          <w:rFonts w:ascii="メイリオ" w:eastAsia="メイリオ" w:hAnsi="メイリオ" w:hint="eastAsia"/>
          <w:color w:val="0070C0"/>
          <w:szCs w:val="21"/>
        </w:rPr>
        <w:t>外国商標の先行登録調査費用や、特許・意匠・実用新案の先行技術調査は助成対象経費ですか？</w:t>
      </w:r>
    </w:p>
    <w:p w14:paraId="71F2F910" w14:textId="35DDD656" w:rsidR="0089340B" w:rsidRPr="0044436C" w:rsidRDefault="0089340B" w:rsidP="0089340B">
      <w:pPr>
        <w:autoSpaceDE w:val="0"/>
        <w:autoSpaceDN w:val="0"/>
        <w:adjustRightInd w:val="0"/>
        <w:spacing w:line="440" w:lineRule="exact"/>
        <w:jc w:val="left"/>
        <w:rPr>
          <w:rFonts w:ascii="メイリオ" w:eastAsia="メイリオ" w:hAnsi="メイリオ"/>
          <w:szCs w:val="21"/>
        </w:rPr>
      </w:pPr>
      <w:r w:rsidRPr="0044436C">
        <w:rPr>
          <w:rFonts w:ascii="メイリオ" w:eastAsia="メイリオ" w:hAnsi="メイリオ" w:hint="eastAsia"/>
          <w:szCs w:val="21"/>
        </w:rPr>
        <w:t xml:space="preserve">Ａ.　</w:t>
      </w:r>
      <w:r w:rsidR="00284D96" w:rsidRPr="00284D96">
        <w:rPr>
          <w:rFonts w:ascii="メイリオ" w:eastAsia="メイリオ" w:hAnsi="メイリオ" w:hint="eastAsia"/>
          <w:szCs w:val="21"/>
        </w:rPr>
        <w:t xml:space="preserve">本補助金では、選定要件として、先行技術調査等の結果からみて外国での権利取得の可能性が明らかに否定されないこととしています。そのため </w:t>
      </w:r>
      <w:r w:rsidR="00284D96">
        <w:rPr>
          <w:rFonts w:ascii="メイリオ" w:eastAsia="メイリオ" w:hAnsi="メイリオ" w:hint="eastAsia"/>
          <w:szCs w:val="21"/>
        </w:rPr>
        <w:t>先行登録調査や先行技術調査は申請前に行うこととなります。</w:t>
      </w:r>
      <w:r w:rsidR="00284D96" w:rsidRPr="00284D96">
        <w:rPr>
          <w:rFonts w:ascii="メイリオ" w:eastAsia="メイリオ" w:hAnsi="メイリオ" w:hint="eastAsia"/>
          <w:szCs w:val="21"/>
        </w:rPr>
        <w:t>従って、本事業は採択決定後に発生する費用を助成対象としているため、採択前に発生する調査費用等は助成対象外です。</w:t>
      </w:r>
    </w:p>
    <w:p w14:paraId="27DC92AB" w14:textId="42AD8C01" w:rsidR="0089340B" w:rsidRDefault="0089340B" w:rsidP="0044436C">
      <w:pPr>
        <w:autoSpaceDE w:val="0"/>
        <w:autoSpaceDN w:val="0"/>
        <w:adjustRightInd w:val="0"/>
        <w:spacing w:line="440" w:lineRule="exact"/>
        <w:jc w:val="left"/>
        <w:rPr>
          <w:rFonts w:ascii="メイリオ" w:eastAsia="メイリオ" w:hAnsi="メイリオ"/>
          <w:szCs w:val="21"/>
        </w:rPr>
      </w:pPr>
    </w:p>
    <w:p w14:paraId="47CD2848" w14:textId="1A747AA2" w:rsidR="00871CB4" w:rsidRPr="0044436C" w:rsidRDefault="00D51898" w:rsidP="0044436C">
      <w:pPr>
        <w:autoSpaceDE w:val="0"/>
        <w:autoSpaceDN w:val="0"/>
        <w:adjustRightInd w:val="0"/>
        <w:spacing w:line="440" w:lineRule="exact"/>
        <w:jc w:val="left"/>
        <w:rPr>
          <w:rFonts w:ascii="メイリオ" w:eastAsia="メイリオ" w:hAnsi="メイリオ"/>
          <w:color w:val="0070C0"/>
          <w:szCs w:val="21"/>
        </w:rPr>
      </w:pPr>
      <w:r>
        <w:rPr>
          <w:rFonts w:ascii="メイリオ" w:eastAsia="メイリオ" w:hAnsi="メイリオ" w:hint="eastAsia"/>
          <w:color w:val="0070C0"/>
          <w:szCs w:val="21"/>
        </w:rPr>
        <w:t>Ｑ</w:t>
      </w:r>
      <w:r w:rsidR="00D32C48">
        <w:rPr>
          <w:rFonts w:ascii="メイリオ" w:eastAsia="メイリオ" w:hAnsi="メイリオ" w:hint="eastAsia"/>
          <w:color w:val="0070C0"/>
          <w:szCs w:val="21"/>
        </w:rPr>
        <w:t>23</w:t>
      </w:r>
      <w:r w:rsidR="00871CB4" w:rsidRPr="0044436C">
        <w:rPr>
          <w:rFonts w:ascii="メイリオ" w:eastAsia="メイリオ" w:hAnsi="メイリオ" w:hint="eastAsia"/>
          <w:color w:val="0070C0"/>
          <w:szCs w:val="21"/>
        </w:rPr>
        <w:t xml:space="preserve">　ＰＣＴ</w:t>
      </w:r>
      <w:r w:rsidR="002C45E8" w:rsidRPr="0044436C">
        <w:rPr>
          <w:rFonts w:ascii="メイリオ" w:eastAsia="メイリオ" w:hAnsi="メイリオ" w:cs="ＭＳ 明朝" w:hint="eastAsia"/>
          <w:color w:val="0070C0"/>
          <w:kern w:val="0"/>
          <w:szCs w:val="21"/>
        </w:rPr>
        <w:t>国際</w:t>
      </w:r>
      <w:r w:rsidR="00871CB4" w:rsidRPr="0044436C">
        <w:rPr>
          <w:rFonts w:ascii="メイリオ" w:eastAsia="メイリオ" w:hAnsi="メイリオ" w:hint="eastAsia"/>
          <w:color w:val="0070C0"/>
          <w:szCs w:val="21"/>
        </w:rPr>
        <w:t>出願に要する経費に関して、具体的な助成対象経費</w:t>
      </w:r>
      <w:r w:rsidR="006C56B2" w:rsidRPr="0044436C">
        <w:rPr>
          <w:rFonts w:ascii="メイリオ" w:eastAsia="メイリオ" w:hAnsi="メイリオ" w:hint="eastAsia"/>
          <w:color w:val="0070C0"/>
          <w:szCs w:val="21"/>
        </w:rPr>
        <w:t>と</w:t>
      </w:r>
      <w:r w:rsidR="00871CB4" w:rsidRPr="0044436C">
        <w:rPr>
          <w:rFonts w:ascii="メイリオ" w:eastAsia="メイリオ" w:hAnsi="メイリオ" w:hint="eastAsia"/>
          <w:color w:val="0070C0"/>
          <w:szCs w:val="21"/>
        </w:rPr>
        <w:t>は</w:t>
      </w:r>
      <w:r w:rsidR="006C56B2" w:rsidRPr="0044436C">
        <w:rPr>
          <w:rFonts w:ascii="メイリオ" w:eastAsia="メイリオ" w:hAnsi="メイリオ" w:hint="eastAsia"/>
          <w:color w:val="0070C0"/>
          <w:szCs w:val="21"/>
        </w:rPr>
        <w:t>何</w:t>
      </w:r>
      <w:r w:rsidR="00871CB4" w:rsidRPr="0044436C">
        <w:rPr>
          <w:rFonts w:ascii="メイリオ" w:eastAsia="メイリオ" w:hAnsi="メイリオ" w:hint="eastAsia"/>
          <w:color w:val="0070C0"/>
          <w:szCs w:val="21"/>
        </w:rPr>
        <w:t>ですか？</w:t>
      </w:r>
      <w:r w:rsidR="00871CB4" w:rsidRPr="0044436C" w:rsidDel="00FE5826">
        <w:rPr>
          <w:rFonts w:ascii="メイリオ" w:eastAsia="メイリオ" w:hAnsi="メイリオ" w:hint="eastAsia"/>
          <w:color w:val="0070C0"/>
          <w:szCs w:val="21"/>
        </w:rPr>
        <w:t xml:space="preserve"> </w:t>
      </w:r>
    </w:p>
    <w:p w14:paraId="77DE19A0" w14:textId="77777777" w:rsidR="00F960CC" w:rsidRDefault="00871CB4" w:rsidP="0044436C">
      <w:pPr>
        <w:autoSpaceDE w:val="0"/>
        <w:autoSpaceDN w:val="0"/>
        <w:adjustRightInd w:val="0"/>
        <w:spacing w:line="440" w:lineRule="exact"/>
        <w:jc w:val="left"/>
        <w:rPr>
          <w:rFonts w:ascii="メイリオ" w:eastAsia="メイリオ" w:hAnsi="メイリオ"/>
          <w:szCs w:val="21"/>
          <w:u w:val="single"/>
        </w:rPr>
      </w:pPr>
      <w:r w:rsidRPr="0044436C">
        <w:rPr>
          <w:rFonts w:ascii="メイリオ" w:eastAsia="メイリオ" w:hAnsi="メイリオ" w:hint="eastAsia"/>
          <w:szCs w:val="21"/>
        </w:rPr>
        <w:t>Ａ.</w:t>
      </w:r>
      <w:r w:rsidR="00467C89" w:rsidRPr="0044436C">
        <w:rPr>
          <w:rFonts w:ascii="メイリオ" w:eastAsia="メイリオ" w:hAnsi="メイリオ" w:hint="eastAsia"/>
          <w:szCs w:val="21"/>
        </w:rPr>
        <w:t xml:space="preserve">　</w:t>
      </w:r>
      <w:r w:rsidR="0018795B" w:rsidRPr="002D7EFA">
        <w:rPr>
          <w:rFonts w:ascii="メイリオ" w:eastAsia="メイリオ" w:hAnsi="メイリオ" w:hint="eastAsia"/>
          <w:szCs w:val="21"/>
        </w:rPr>
        <w:t>PCT国際出願の場合は、</w:t>
      </w:r>
      <w:r w:rsidR="00660D21" w:rsidRPr="002D7EFA">
        <w:rPr>
          <w:rFonts w:ascii="メイリオ" w:eastAsia="メイリオ" w:hAnsi="メイリオ" w:hint="eastAsia"/>
          <w:szCs w:val="21"/>
          <w:u w:val="single"/>
        </w:rPr>
        <w:t>各国への</w:t>
      </w:r>
      <w:r w:rsidR="00467C89" w:rsidRPr="002D7EFA">
        <w:rPr>
          <w:rFonts w:ascii="メイリオ" w:eastAsia="メイリオ" w:hAnsi="メイリオ" w:hint="eastAsia"/>
          <w:szCs w:val="21"/>
          <w:u w:val="single"/>
        </w:rPr>
        <w:t>移行に要する費用</w:t>
      </w:r>
      <w:r w:rsidR="00660D21" w:rsidRPr="002D7EFA">
        <w:rPr>
          <w:rFonts w:ascii="メイリオ" w:eastAsia="メイリオ" w:hAnsi="メイリオ" w:hint="eastAsia"/>
          <w:szCs w:val="21"/>
          <w:u w:val="single"/>
        </w:rPr>
        <w:t>のみ</w:t>
      </w:r>
      <w:r w:rsidR="00467C89" w:rsidRPr="002D7EFA">
        <w:rPr>
          <w:rFonts w:ascii="メイリオ" w:eastAsia="メイリオ" w:hAnsi="メイリオ" w:hint="eastAsia"/>
          <w:szCs w:val="21"/>
          <w:u w:val="single"/>
        </w:rPr>
        <w:t>が助成</w:t>
      </w:r>
      <w:r w:rsidRPr="002D7EFA">
        <w:rPr>
          <w:rFonts w:ascii="メイリオ" w:eastAsia="メイリオ" w:hAnsi="メイリオ" w:hint="eastAsia"/>
          <w:szCs w:val="21"/>
          <w:u w:val="single"/>
        </w:rPr>
        <w:t>対象となります。</w:t>
      </w:r>
    </w:p>
    <w:p w14:paraId="51F6368C" w14:textId="02CD03B5" w:rsidR="00F960CC" w:rsidRDefault="0018795B" w:rsidP="00F960CC">
      <w:pPr>
        <w:autoSpaceDE w:val="0"/>
        <w:autoSpaceDN w:val="0"/>
        <w:adjustRightInd w:val="0"/>
        <w:spacing w:line="440" w:lineRule="exact"/>
        <w:jc w:val="left"/>
        <w:rPr>
          <w:rFonts w:ascii="メイリオ" w:eastAsia="メイリオ" w:hAnsi="メイリオ" w:cs="ＭＳゴシック"/>
          <w:kern w:val="0"/>
          <w:szCs w:val="21"/>
        </w:rPr>
      </w:pPr>
      <w:r w:rsidRPr="002D7EFA">
        <w:rPr>
          <w:rFonts w:ascii="メイリオ" w:eastAsia="メイリオ" w:hAnsi="メイリオ" w:cs="ＭＳゴシック" w:hint="eastAsia"/>
          <w:kern w:val="0"/>
          <w:szCs w:val="21"/>
        </w:rPr>
        <w:t>国際段階の手数料（出願手数料、取扱手数料、調査</w:t>
      </w:r>
      <w:r w:rsidR="00F960CC">
        <w:rPr>
          <w:rFonts w:ascii="メイリオ" w:eastAsia="メイリオ" w:hAnsi="メイリオ" w:cs="ＭＳゴシック" w:hint="eastAsia"/>
          <w:kern w:val="0"/>
          <w:szCs w:val="21"/>
        </w:rPr>
        <w:t>手数料・送付手数料、予備審査手数料等）は助成対象ではありませんが、特許庁では</w:t>
      </w:r>
      <w:r w:rsidR="0089340B">
        <w:rPr>
          <w:rFonts w:ascii="メイリオ" w:eastAsia="メイリオ" w:hAnsi="メイリオ" w:cs="ＭＳゴシック" w:hint="eastAsia"/>
          <w:kern w:val="0"/>
          <w:szCs w:val="21"/>
        </w:rPr>
        <w:t>中小企業等を対象に</w:t>
      </w:r>
      <w:r w:rsidR="00F960CC" w:rsidRPr="00F960CC">
        <w:rPr>
          <w:rFonts w:ascii="メイリオ" w:eastAsia="メイリオ" w:hAnsi="メイリオ" w:cs="ＭＳゴシック" w:hint="eastAsia"/>
          <w:kern w:val="0"/>
          <w:szCs w:val="21"/>
        </w:rPr>
        <w:t>国際出願に係る手数料の</w:t>
      </w:r>
      <w:r w:rsidR="0089340B" w:rsidRPr="0089340B">
        <w:rPr>
          <w:rFonts w:ascii="メイリオ" w:eastAsia="メイリオ" w:hAnsi="メイリオ" w:cs="ＭＳゴシック"/>
          <w:kern w:val="0"/>
          <w:szCs w:val="21"/>
        </w:rPr>
        <w:t>1/2に相当する額を交付</w:t>
      </w:r>
      <w:r w:rsidR="0089340B" w:rsidRPr="0089340B">
        <w:rPr>
          <w:rFonts w:ascii="メイリオ" w:eastAsia="メイリオ" w:hAnsi="メイリオ" w:cs="ＭＳゴシック" w:hint="eastAsia"/>
          <w:kern w:val="0"/>
          <w:szCs w:val="21"/>
        </w:rPr>
        <w:t>する</w:t>
      </w:r>
      <w:r w:rsidR="00F960CC" w:rsidRPr="00F960CC">
        <w:rPr>
          <w:rFonts w:ascii="メイリオ" w:eastAsia="メイリオ" w:hAnsi="メイリオ" w:cs="ＭＳゴシック" w:hint="eastAsia"/>
          <w:kern w:val="0"/>
          <w:szCs w:val="21"/>
        </w:rPr>
        <w:t>措置を行っています。</w:t>
      </w:r>
      <w:r w:rsidR="00F960CC">
        <w:rPr>
          <w:rFonts w:ascii="メイリオ" w:eastAsia="メイリオ" w:hAnsi="メイリオ" w:cs="ＭＳゴシック" w:hint="eastAsia"/>
          <w:kern w:val="0"/>
          <w:szCs w:val="21"/>
        </w:rPr>
        <w:t>是非ご活用ください。</w:t>
      </w:r>
    </w:p>
    <w:p w14:paraId="7CF5529C" w14:textId="77777777" w:rsidR="00F960CC" w:rsidRPr="00F960CC" w:rsidRDefault="00F960CC" w:rsidP="00F960CC">
      <w:pPr>
        <w:spacing w:line="440" w:lineRule="exact"/>
        <w:ind w:firstLineChars="100" w:firstLine="193"/>
        <w:rPr>
          <w:rFonts w:ascii="メイリオ" w:eastAsia="メイリオ" w:hAnsi="メイリオ" w:cs="ＭＳゴシック"/>
          <w:kern w:val="0"/>
          <w:szCs w:val="21"/>
        </w:rPr>
      </w:pPr>
      <w:r w:rsidRPr="00F960CC">
        <w:rPr>
          <w:rFonts w:ascii="メイリオ" w:eastAsia="メイリオ" w:hAnsi="メイリオ" w:cs="ＭＳゴシック" w:hint="eastAsia"/>
          <w:kern w:val="0"/>
          <w:szCs w:val="21"/>
        </w:rPr>
        <w:t>【国際出願促進交付金】</w:t>
      </w:r>
    </w:p>
    <w:p w14:paraId="43EF9FDB" w14:textId="23FB6031" w:rsidR="00F960CC" w:rsidRPr="0089340B" w:rsidRDefault="00C61644" w:rsidP="0089340B">
      <w:pPr>
        <w:spacing w:line="440" w:lineRule="exact"/>
        <w:ind w:firstLineChars="100" w:firstLine="193"/>
        <w:rPr>
          <w:rFonts w:ascii="メイリオ" w:eastAsia="メイリオ" w:hAnsi="メイリオ" w:cs="ＭＳゴシック"/>
          <w:kern w:val="0"/>
          <w:szCs w:val="21"/>
        </w:rPr>
      </w:pPr>
      <w:hyperlink r:id="rId9" w:history="1">
        <w:r w:rsidR="00F960CC" w:rsidRPr="00F960CC">
          <w:rPr>
            <w:rFonts w:ascii="メイリオ" w:eastAsia="メイリオ" w:hAnsi="メイリオ" w:cs="ＭＳゴシック" w:hint="eastAsia"/>
            <w:kern w:val="0"/>
            <w:szCs w:val="21"/>
          </w:rPr>
          <w:t>https://www.jpo.go.jp/system/patent/pct/tesuryo/pct_kofu_shinsei.html</w:t>
        </w:r>
      </w:hyperlink>
    </w:p>
    <w:p w14:paraId="57A5CEA5" w14:textId="51E3494A" w:rsidR="0018795B" w:rsidRPr="0089340B" w:rsidRDefault="00871CB4" w:rsidP="0044436C">
      <w:pPr>
        <w:autoSpaceDE w:val="0"/>
        <w:autoSpaceDN w:val="0"/>
        <w:adjustRightInd w:val="0"/>
        <w:spacing w:line="440" w:lineRule="exact"/>
        <w:jc w:val="left"/>
        <w:rPr>
          <w:rFonts w:ascii="メイリオ" w:eastAsia="メイリオ" w:hAnsi="メイリオ"/>
          <w:szCs w:val="21"/>
        </w:rPr>
      </w:pPr>
      <w:r w:rsidRPr="0044436C">
        <w:rPr>
          <w:rFonts w:ascii="メイリオ" w:eastAsia="メイリオ" w:hAnsi="メイリオ" w:hint="eastAsia"/>
          <w:szCs w:val="21"/>
        </w:rPr>
        <w:t xml:space="preserve">　</w:t>
      </w:r>
    </w:p>
    <w:p w14:paraId="0EF57433" w14:textId="01916715" w:rsidR="0018795B" w:rsidRPr="0044436C" w:rsidRDefault="00D51898" w:rsidP="0018795B">
      <w:pPr>
        <w:autoSpaceDE w:val="0"/>
        <w:autoSpaceDN w:val="0"/>
        <w:adjustRightInd w:val="0"/>
        <w:spacing w:line="440" w:lineRule="exact"/>
        <w:jc w:val="left"/>
        <w:rPr>
          <w:rFonts w:ascii="メイリオ" w:eastAsia="メイリオ" w:hAnsi="メイリオ" w:cs="ＭＳゴシック"/>
          <w:color w:val="0070C0"/>
          <w:kern w:val="0"/>
          <w:szCs w:val="21"/>
        </w:rPr>
      </w:pPr>
      <w:r>
        <w:rPr>
          <w:rFonts w:ascii="メイリオ" w:eastAsia="メイリオ" w:hAnsi="メイリオ" w:cs="ＭＳゴシック" w:hint="eastAsia"/>
          <w:color w:val="0070C0"/>
          <w:kern w:val="0"/>
          <w:szCs w:val="21"/>
        </w:rPr>
        <w:t>Ｑ</w:t>
      </w:r>
      <w:r w:rsidR="00D32C48">
        <w:rPr>
          <w:rFonts w:ascii="メイリオ" w:eastAsia="メイリオ" w:hAnsi="メイリオ" w:cs="ＭＳゴシック" w:hint="eastAsia"/>
          <w:color w:val="0070C0"/>
          <w:kern w:val="0"/>
          <w:szCs w:val="21"/>
        </w:rPr>
        <w:t>24</w:t>
      </w:r>
      <w:r w:rsidR="0018795B" w:rsidRPr="0044436C">
        <w:rPr>
          <w:rFonts w:ascii="メイリオ" w:eastAsia="メイリオ" w:hAnsi="メイリオ" w:cs="ＭＳゴシック" w:hint="eastAsia"/>
          <w:color w:val="0070C0"/>
          <w:kern w:val="0"/>
          <w:szCs w:val="21"/>
        </w:rPr>
        <w:t xml:space="preserve">　見積書の時点で設定したレートより、実際に出願した際のレートが</w:t>
      </w:r>
      <w:r w:rsidR="0018795B">
        <w:rPr>
          <w:rFonts w:ascii="メイリオ" w:eastAsia="メイリオ" w:hAnsi="メイリオ" w:cs="ＭＳゴシック" w:hint="eastAsia"/>
          <w:color w:val="0070C0"/>
          <w:kern w:val="0"/>
          <w:szCs w:val="21"/>
        </w:rPr>
        <w:t>上がったため</w:t>
      </w:r>
      <w:r w:rsidR="0018795B" w:rsidRPr="0044436C">
        <w:rPr>
          <w:rFonts w:ascii="メイリオ" w:eastAsia="メイリオ" w:hAnsi="メイリオ" w:cs="ＭＳゴシック" w:hint="eastAsia"/>
          <w:color w:val="0070C0"/>
          <w:kern w:val="0"/>
          <w:szCs w:val="21"/>
        </w:rPr>
        <w:t>、</w:t>
      </w:r>
      <w:r w:rsidR="0018795B">
        <w:rPr>
          <w:rFonts w:ascii="メイリオ" w:eastAsia="メイリオ" w:hAnsi="メイリオ" w:cs="ＭＳゴシック" w:hint="eastAsia"/>
          <w:color w:val="0070C0"/>
          <w:kern w:val="0"/>
          <w:szCs w:val="21"/>
        </w:rPr>
        <w:t>交付決定</w:t>
      </w:r>
      <w:r w:rsidR="0018795B" w:rsidRPr="0044436C">
        <w:rPr>
          <w:rFonts w:ascii="メイリオ" w:eastAsia="メイリオ" w:hAnsi="メイリオ" w:cs="ＭＳゴシック" w:hint="eastAsia"/>
          <w:color w:val="0070C0"/>
          <w:kern w:val="0"/>
          <w:szCs w:val="21"/>
        </w:rPr>
        <w:t>金額を超えてしまった場合、どうなるのですか？差額</w:t>
      </w:r>
      <w:r w:rsidR="00644451">
        <w:rPr>
          <w:rFonts w:ascii="メイリオ" w:eastAsia="メイリオ" w:hAnsi="メイリオ" w:cs="ＭＳゴシック" w:hint="eastAsia"/>
          <w:color w:val="0070C0"/>
          <w:kern w:val="0"/>
          <w:szCs w:val="21"/>
        </w:rPr>
        <w:t>が</w:t>
      </w:r>
      <w:r w:rsidR="0018795B" w:rsidRPr="0044436C">
        <w:rPr>
          <w:rFonts w:ascii="メイリオ" w:eastAsia="メイリオ" w:hAnsi="メイリオ" w:cs="ＭＳゴシック" w:hint="eastAsia"/>
          <w:color w:val="0070C0"/>
          <w:kern w:val="0"/>
          <w:szCs w:val="21"/>
        </w:rPr>
        <w:t>プラス</w:t>
      </w:r>
      <w:r w:rsidR="00644451">
        <w:rPr>
          <w:rFonts w:ascii="メイリオ" w:eastAsia="メイリオ" w:hAnsi="メイリオ" w:cs="ＭＳゴシック" w:hint="eastAsia"/>
          <w:color w:val="0070C0"/>
          <w:kern w:val="0"/>
          <w:szCs w:val="21"/>
        </w:rPr>
        <w:t>されて</w:t>
      </w:r>
      <w:r w:rsidR="0018795B" w:rsidRPr="0044436C">
        <w:rPr>
          <w:rFonts w:ascii="メイリオ" w:eastAsia="メイリオ" w:hAnsi="メイリオ" w:cs="ＭＳゴシック" w:hint="eastAsia"/>
          <w:color w:val="0070C0"/>
          <w:kern w:val="0"/>
          <w:szCs w:val="21"/>
        </w:rPr>
        <w:t>支払</w:t>
      </w:r>
      <w:r w:rsidR="00644451">
        <w:rPr>
          <w:rFonts w:ascii="メイリオ" w:eastAsia="メイリオ" w:hAnsi="メイリオ" w:cs="ＭＳゴシック" w:hint="eastAsia"/>
          <w:color w:val="0070C0"/>
          <w:kern w:val="0"/>
          <w:szCs w:val="21"/>
        </w:rPr>
        <w:t>われる</w:t>
      </w:r>
      <w:r w:rsidR="0018795B" w:rsidRPr="0044436C">
        <w:rPr>
          <w:rFonts w:ascii="メイリオ" w:eastAsia="メイリオ" w:hAnsi="メイリオ" w:cs="ＭＳゴシック" w:hint="eastAsia"/>
          <w:color w:val="0070C0"/>
          <w:kern w:val="0"/>
          <w:szCs w:val="21"/>
        </w:rPr>
        <w:t>のでしょうか？</w:t>
      </w:r>
    </w:p>
    <w:p w14:paraId="78CE4CBF" w14:textId="422C3605" w:rsidR="0089340B" w:rsidRDefault="0018795B" w:rsidP="0018795B">
      <w:pPr>
        <w:autoSpaceDE w:val="0"/>
        <w:autoSpaceDN w:val="0"/>
        <w:adjustRightInd w:val="0"/>
        <w:spacing w:line="440" w:lineRule="exact"/>
        <w:jc w:val="left"/>
        <w:rPr>
          <w:rFonts w:ascii="メイリオ" w:eastAsia="メイリオ" w:hAnsi="メイリオ" w:cs="ＭＳゴシック"/>
          <w:kern w:val="0"/>
          <w:szCs w:val="21"/>
        </w:rPr>
      </w:pPr>
      <w:r w:rsidRPr="0044436C">
        <w:rPr>
          <w:rFonts w:ascii="メイリオ" w:eastAsia="メイリオ" w:hAnsi="メイリオ" w:cs="ＭＳゴシック" w:hint="eastAsia"/>
          <w:kern w:val="0"/>
          <w:szCs w:val="21"/>
        </w:rPr>
        <w:t>Ａ．</w:t>
      </w:r>
      <w:r>
        <w:rPr>
          <w:rFonts w:ascii="メイリオ" w:eastAsia="メイリオ" w:hAnsi="メイリオ" w:cs="ＭＳゴシック" w:hint="eastAsia"/>
          <w:kern w:val="0"/>
          <w:szCs w:val="21"/>
        </w:rPr>
        <w:t>差額をお支払いすることはできません。</w:t>
      </w:r>
      <w:r w:rsidR="000B76FC">
        <w:rPr>
          <w:rFonts w:ascii="メイリオ" w:eastAsia="メイリオ" w:hAnsi="メイリオ" w:cs="ＭＳゴシック" w:hint="eastAsia"/>
          <w:kern w:val="0"/>
          <w:szCs w:val="21"/>
        </w:rPr>
        <w:t>交付決定額が助成上限額となります。</w:t>
      </w:r>
    </w:p>
    <w:p w14:paraId="7810C1B4" w14:textId="3B79FA81" w:rsidR="0018795B" w:rsidRPr="0044436C" w:rsidRDefault="0018795B" w:rsidP="0018795B">
      <w:pPr>
        <w:autoSpaceDE w:val="0"/>
        <w:autoSpaceDN w:val="0"/>
        <w:adjustRightInd w:val="0"/>
        <w:spacing w:line="440" w:lineRule="exact"/>
        <w:jc w:val="left"/>
        <w:rPr>
          <w:rFonts w:ascii="メイリオ" w:eastAsia="メイリオ" w:hAnsi="メイリオ" w:cs="ＭＳゴシック"/>
          <w:kern w:val="0"/>
          <w:szCs w:val="21"/>
        </w:rPr>
      </w:pPr>
      <w:r w:rsidRPr="0044436C">
        <w:rPr>
          <w:rFonts w:ascii="メイリオ" w:eastAsia="メイリオ" w:hAnsi="メイリオ" w:cs="ＭＳゴシック" w:hint="eastAsia"/>
          <w:kern w:val="0"/>
          <w:szCs w:val="21"/>
        </w:rPr>
        <w:t>レート</w:t>
      </w:r>
      <w:r>
        <w:rPr>
          <w:rFonts w:ascii="メイリオ" w:eastAsia="メイリオ" w:hAnsi="メイリオ" w:cs="ＭＳゴシック" w:hint="eastAsia"/>
          <w:kern w:val="0"/>
          <w:szCs w:val="21"/>
        </w:rPr>
        <w:t>の上昇により</w:t>
      </w:r>
      <w:r w:rsidRPr="0044436C">
        <w:rPr>
          <w:rFonts w:ascii="メイリオ" w:eastAsia="メイリオ" w:hAnsi="メイリオ" w:cs="ＭＳゴシック" w:hint="eastAsia"/>
          <w:kern w:val="0"/>
          <w:szCs w:val="21"/>
        </w:rPr>
        <w:t>実際にかかった費用が</w:t>
      </w:r>
      <w:r>
        <w:rPr>
          <w:rFonts w:ascii="メイリオ" w:eastAsia="メイリオ" w:hAnsi="メイリオ" w:cs="ＭＳゴシック" w:hint="eastAsia"/>
          <w:kern w:val="0"/>
          <w:szCs w:val="21"/>
        </w:rPr>
        <w:t>増え</w:t>
      </w:r>
      <w:r w:rsidR="000B76FC">
        <w:rPr>
          <w:rFonts w:ascii="メイリオ" w:eastAsia="メイリオ" w:hAnsi="メイリオ" w:cs="ＭＳゴシック" w:hint="eastAsia"/>
          <w:kern w:val="0"/>
          <w:szCs w:val="21"/>
        </w:rPr>
        <w:t>た場合において</w:t>
      </w:r>
      <w:r>
        <w:rPr>
          <w:rFonts w:ascii="メイリオ" w:eastAsia="メイリオ" w:hAnsi="メイリオ" w:cs="ＭＳゴシック" w:hint="eastAsia"/>
          <w:kern w:val="0"/>
          <w:szCs w:val="21"/>
        </w:rPr>
        <w:t>も、交付</w:t>
      </w:r>
      <w:r w:rsidR="000B76FC">
        <w:rPr>
          <w:rFonts w:ascii="メイリオ" w:eastAsia="メイリオ" w:hAnsi="メイリオ" w:cs="ＭＳゴシック" w:hint="eastAsia"/>
          <w:kern w:val="0"/>
          <w:szCs w:val="21"/>
        </w:rPr>
        <w:t>決定額</w:t>
      </w:r>
      <w:r w:rsidR="0089340B">
        <w:rPr>
          <w:rFonts w:ascii="メイリオ" w:eastAsia="メイリオ" w:hAnsi="メイリオ" w:cs="ＭＳゴシック" w:hint="eastAsia"/>
          <w:kern w:val="0"/>
          <w:szCs w:val="21"/>
        </w:rPr>
        <w:t>以上をお支払いすることはできませんので</w:t>
      </w:r>
      <w:r>
        <w:rPr>
          <w:rFonts w:ascii="メイリオ" w:eastAsia="メイリオ" w:hAnsi="メイリオ" w:cs="ＭＳゴシック" w:hint="eastAsia"/>
          <w:kern w:val="0"/>
          <w:szCs w:val="21"/>
        </w:rPr>
        <w:t>、見積</w:t>
      </w:r>
      <w:r w:rsidR="000B76FC">
        <w:rPr>
          <w:rFonts w:ascii="メイリオ" w:eastAsia="メイリオ" w:hAnsi="メイリオ" w:cs="ＭＳゴシック" w:hint="eastAsia"/>
          <w:kern w:val="0"/>
          <w:szCs w:val="21"/>
        </w:rPr>
        <w:t>り時</w:t>
      </w:r>
      <w:r w:rsidRPr="0044436C">
        <w:rPr>
          <w:rFonts w:ascii="メイリオ" w:eastAsia="メイリオ" w:hAnsi="メイリオ" w:cs="ＭＳゴシック" w:hint="eastAsia"/>
          <w:kern w:val="0"/>
          <w:szCs w:val="21"/>
        </w:rPr>
        <w:t>に</w:t>
      </w:r>
      <w:r>
        <w:rPr>
          <w:rFonts w:ascii="メイリオ" w:eastAsia="メイリオ" w:hAnsi="メイリオ" w:cs="ＭＳゴシック" w:hint="eastAsia"/>
          <w:kern w:val="0"/>
          <w:szCs w:val="21"/>
        </w:rPr>
        <w:t>は、</w:t>
      </w:r>
      <w:r w:rsidR="00D80998">
        <w:rPr>
          <w:rFonts w:ascii="メイリオ" w:eastAsia="メイリオ" w:hAnsi="メイリオ" w:cs="ＭＳゴシック" w:hint="eastAsia"/>
          <w:kern w:val="0"/>
          <w:szCs w:val="21"/>
        </w:rPr>
        <w:t>為替</w:t>
      </w:r>
      <w:r>
        <w:rPr>
          <w:rFonts w:ascii="メイリオ" w:eastAsia="メイリオ" w:hAnsi="メイリオ" w:cs="ＭＳゴシック" w:hint="eastAsia"/>
          <w:kern w:val="0"/>
          <w:szCs w:val="21"/>
        </w:rPr>
        <w:t>変動を</w:t>
      </w:r>
      <w:r w:rsidRPr="0044436C">
        <w:rPr>
          <w:rFonts w:ascii="メイリオ" w:eastAsia="メイリオ" w:hAnsi="メイリオ" w:cs="ＭＳゴシック" w:hint="eastAsia"/>
          <w:kern w:val="0"/>
          <w:szCs w:val="21"/>
        </w:rPr>
        <w:t>想定し</w:t>
      </w:r>
      <w:r w:rsidR="00D80998">
        <w:rPr>
          <w:rFonts w:ascii="メイリオ" w:eastAsia="メイリオ" w:hAnsi="メイリオ" w:cs="ＭＳゴシック" w:hint="eastAsia"/>
          <w:kern w:val="0"/>
          <w:szCs w:val="21"/>
        </w:rPr>
        <w:t>た</w:t>
      </w:r>
      <w:r>
        <w:rPr>
          <w:rFonts w:ascii="メイリオ" w:eastAsia="メイリオ" w:hAnsi="メイリオ" w:cs="ＭＳゴシック" w:hint="eastAsia"/>
          <w:kern w:val="0"/>
          <w:szCs w:val="21"/>
        </w:rPr>
        <w:t>レート</w:t>
      </w:r>
      <w:r w:rsidR="00D80998">
        <w:rPr>
          <w:rFonts w:ascii="メイリオ" w:eastAsia="メイリオ" w:hAnsi="メイリオ" w:cs="ＭＳゴシック" w:hint="eastAsia"/>
          <w:kern w:val="0"/>
          <w:szCs w:val="21"/>
        </w:rPr>
        <w:t>設定</w:t>
      </w:r>
      <w:r w:rsidR="0089340B">
        <w:rPr>
          <w:rFonts w:ascii="メイリオ" w:eastAsia="メイリオ" w:hAnsi="メイリオ" w:cs="ＭＳゴシック" w:hint="eastAsia"/>
          <w:kern w:val="0"/>
          <w:szCs w:val="21"/>
        </w:rPr>
        <w:t>を</w:t>
      </w:r>
      <w:r>
        <w:rPr>
          <w:rFonts w:ascii="メイリオ" w:eastAsia="メイリオ" w:hAnsi="メイリオ" w:cs="ＭＳゴシック" w:hint="eastAsia"/>
          <w:kern w:val="0"/>
          <w:szCs w:val="21"/>
        </w:rPr>
        <w:t>することをお勧めします</w:t>
      </w:r>
      <w:r w:rsidRPr="0044436C">
        <w:rPr>
          <w:rFonts w:ascii="メイリオ" w:eastAsia="メイリオ" w:hAnsi="メイリオ" w:cs="ＭＳゴシック" w:hint="eastAsia"/>
          <w:kern w:val="0"/>
          <w:szCs w:val="21"/>
        </w:rPr>
        <w:t>。</w:t>
      </w:r>
    </w:p>
    <w:p w14:paraId="35E418B1" w14:textId="3D54CFD4" w:rsidR="0018795B" w:rsidRDefault="0018795B" w:rsidP="0044436C">
      <w:pPr>
        <w:autoSpaceDE w:val="0"/>
        <w:autoSpaceDN w:val="0"/>
        <w:adjustRightInd w:val="0"/>
        <w:spacing w:line="440" w:lineRule="exact"/>
        <w:jc w:val="left"/>
        <w:rPr>
          <w:rFonts w:ascii="メイリオ" w:eastAsia="メイリオ" w:hAnsi="メイリオ" w:cs="ＭＳゴシック"/>
          <w:kern w:val="0"/>
          <w:szCs w:val="21"/>
        </w:rPr>
      </w:pPr>
    </w:p>
    <w:p w14:paraId="79B5DCDE" w14:textId="7D5193AC" w:rsidR="0089340B" w:rsidRPr="0018795B" w:rsidRDefault="0089340B" w:rsidP="0044436C">
      <w:pPr>
        <w:autoSpaceDE w:val="0"/>
        <w:autoSpaceDN w:val="0"/>
        <w:adjustRightInd w:val="0"/>
        <w:spacing w:line="440" w:lineRule="exact"/>
        <w:jc w:val="left"/>
        <w:rPr>
          <w:rFonts w:ascii="メイリオ" w:eastAsia="メイリオ" w:hAnsi="メイリオ" w:cs="ＭＳゴシック"/>
          <w:kern w:val="0"/>
          <w:szCs w:val="21"/>
        </w:rPr>
      </w:pPr>
      <w:r>
        <w:rPr>
          <w:rFonts w:ascii="メイリオ" w:eastAsia="メイリオ" w:hAnsi="メイリオ" w:hint="eastAsia"/>
          <w:color w:val="00B050"/>
          <w:szCs w:val="21"/>
        </w:rPr>
        <w:t>＜その他申請について</w:t>
      </w:r>
      <w:r w:rsidRPr="0044436C">
        <w:rPr>
          <w:rFonts w:ascii="メイリオ" w:eastAsia="メイリオ" w:hAnsi="メイリオ" w:hint="eastAsia"/>
          <w:color w:val="00B050"/>
          <w:szCs w:val="21"/>
        </w:rPr>
        <w:t>＞</w:t>
      </w:r>
    </w:p>
    <w:p w14:paraId="0A941359" w14:textId="352129CC" w:rsidR="001757F5" w:rsidRPr="0044436C" w:rsidRDefault="001757F5" w:rsidP="0044436C">
      <w:pPr>
        <w:autoSpaceDE w:val="0"/>
        <w:autoSpaceDN w:val="0"/>
        <w:adjustRightInd w:val="0"/>
        <w:spacing w:line="440" w:lineRule="exact"/>
        <w:jc w:val="left"/>
        <w:rPr>
          <w:rFonts w:ascii="メイリオ" w:eastAsia="メイリオ" w:hAnsi="メイリオ" w:cs="ＭＳゴシック"/>
          <w:color w:val="0070C0"/>
          <w:kern w:val="0"/>
          <w:szCs w:val="21"/>
        </w:rPr>
      </w:pPr>
      <w:r w:rsidRPr="0044436C">
        <w:rPr>
          <w:rFonts w:ascii="メイリオ" w:eastAsia="メイリオ" w:hAnsi="メイリオ" w:cs="ＭＳゴシック" w:hint="eastAsia"/>
          <w:color w:val="0070C0"/>
          <w:kern w:val="0"/>
          <w:szCs w:val="21"/>
        </w:rPr>
        <w:t>Ｑ</w:t>
      </w:r>
      <w:r w:rsidR="00D32C48">
        <w:rPr>
          <w:rFonts w:ascii="メイリオ" w:eastAsia="メイリオ" w:hAnsi="メイリオ" w:cs="ＭＳゴシック" w:hint="eastAsia"/>
          <w:color w:val="0070C0"/>
          <w:kern w:val="0"/>
          <w:szCs w:val="21"/>
        </w:rPr>
        <w:t>25</w:t>
      </w:r>
      <w:r w:rsidRPr="0044436C">
        <w:rPr>
          <w:rFonts w:ascii="メイリオ" w:eastAsia="メイリオ" w:hAnsi="メイリオ" w:cs="ＭＳゴシック" w:hint="eastAsia"/>
          <w:color w:val="0070C0"/>
          <w:kern w:val="0"/>
          <w:szCs w:val="21"/>
        </w:rPr>
        <w:t xml:space="preserve">　商標出願申請について、</w:t>
      </w:r>
      <w:r w:rsidR="00644451">
        <w:rPr>
          <w:rFonts w:ascii="メイリオ" w:eastAsia="メイリオ" w:hAnsi="メイリオ" w:cs="ＭＳゴシック" w:hint="eastAsia"/>
          <w:color w:val="0070C0"/>
          <w:kern w:val="0"/>
          <w:szCs w:val="21"/>
        </w:rPr>
        <w:t>8.申請時提出書類（２）添付書類</w:t>
      </w:r>
      <w:r w:rsidR="00D42285">
        <w:rPr>
          <w:rFonts w:ascii="メイリオ" w:eastAsia="メイリオ" w:hAnsi="メイリオ" w:cs="ＭＳゴシック" w:hint="eastAsia"/>
          <w:color w:val="0070C0"/>
          <w:kern w:val="0"/>
          <w:szCs w:val="21"/>
        </w:rPr>
        <w:t>⑧</w:t>
      </w:r>
      <w:r w:rsidR="000A6F95" w:rsidRPr="0044436C">
        <w:rPr>
          <w:rFonts w:ascii="メイリオ" w:eastAsia="メイリオ" w:hAnsi="メイリオ" w:cs="ＭＳゴシック" w:hint="eastAsia"/>
          <w:color w:val="0070C0"/>
          <w:kern w:val="0"/>
          <w:szCs w:val="21"/>
        </w:rPr>
        <w:t>の｢</w:t>
      </w:r>
      <w:r w:rsidRPr="0044436C">
        <w:rPr>
          <w:rFonts w:ascii="メイリオ" w:eastAsia="メイリオ" w:hAnsi="メイリオ" w:cs="ＭＳゴシック" w:hint="eastAsia"/>
          <w:color w:val="0070C0"/>
          <w:kern w:val="0"/>
          <w:szCs w:val="21"/>
        </w:rPr>
        <w:t>先行</w:t>
      </w:r>
      <w:r w:rsidR="000B76FC">
        <w:rPr>
          <w:rFonts w:ascii="メイリオ" w:eastAsia="メイリオ" w:hAnsi="メイリオ" w:cs="ＭＳゴシック" w:hint="eastAsia"/>
          <w:color w:val="0070C0"/>
          <w:kern w:val="0"/>
          <w:szCs w:val="21"/>
        </w:rPr>
        <w:t>登録</w:t>
      </w:r>
      <w:r w:rsidRPr="0044436C">
        <w:rPr>
          <w:rFonts w:ascii="メイリオ" w:eastAsia="メイリオ" w:hAnsi="メイリオ" w:cs="ＭＳゴシック" w:hint="eastAsia"/>
          <w:color w:val="0070C0"/>
          <w:kern w:val="0"/>
          <w:szCs w:val="21"/>
        </w:rPr>
        <w:t>調査の結果</w:t>
      </w:r>
      <w:r w:rsidR="000A6F95" w:rsidRPr="0044436C">
        <w:rPr>
          <w:rFonts w:ascii="メイリオ" w:eastAsia="メイリオ" w:hAnsi="メイリオ" w:cs="ＭＳゴシック" w:hint="eastAsia"/>
          <w:color w:val="0070C0"/>
          <w:kern w:val="0"/>
          <w:szCs w:val="21"/>
        </w:rPr>
        <w:t>」</w:t>
      </w:r>
      <w:r w:rsidRPr="0044436C">
        <w:rPr>
          <w:rFonts w:ascii="メイリオ" w:eastAsia="メイリオ" w:hAnsi="メイリオ" w:cs="ＭＳゴシック" w:hint="eastAsia"/>
          <w:color w:val="0070C0"/>
          <w:kern w:val="0"/>
          <w:szCs w:val="21"/>
        </w:rPr>
        <w:t>は</w:t>
      </w:r>
      <w:r w:rsidR="000A6F95" w:rsidRPr="0044436C">
        <w:rPr>
          <w:rFonts w:ascii="メイリオ" w:eastAsia="メイリオ" w:hAnsi="メイリオ" w:cs="ＭＳゴシック" w:hint="eastAsia"/>
          <w:color w:val="0070C0"/>
          <w:kern w:val="0"/>
          <w:szCs w:val="21"/>
        </w:rPr>
        <w:t>、</w:t>
      </w:r>
      <w:r w:rsidRPr="0044436C">
        <w:rPr>
          <w:rFonts w:ascii="メイリオ" w:eastAsia="メイリオ" w:hAnsi="メイリオ" w:cs="ＭＳゴシック" w:hint="eastAsia"/>
          <w:color w:val="0070C0"/>
          <w:kern w:val="0"/>
          <w:szCs w:val="21"/>
        </w:rPr>
        <w:t>どのようなものを提出すればいいのですか？</w:t>
      </w:r>
    </w:p>
    <w:p w14:paraId="6DB6F706" w14:textId="77777777" w:rsidR="002D7EFA" w:rsidRDefault="009E4C8E" w:rsidP="0044436C">
      <w:pPr>
        <w:autoSpaceDE w:val="0"/>
        <w:autoSpaceDN w:val="0"/>
        <w:adjustRightInd w:val="0"/>
        <w:spacing w:line="440" w:lineRule="exact"/>
        <w:jc w:val="left"/>
        <w:rPr>
          <w:rFonts w:ascii="メイリオ" w:eastAsia="メイリオ" w:hAnsi="メイリオ" w:cs="ＭＳゴシック"/>
          <w:kern w:val="0"/>
          <w:szCs w:val="21"/>
        </w:rPr>
      </w:pPr>
      <w:r w:rsidRPr="0044436C">
        <w:rPr>
          <w:rFonts w:ascii="メイリオ" w:eastAsia="メイリオ" w:hAnsi="メイリオ" w:cs="ＭＳゴシック" w:hint="eastAsia"/>
          <w:kern w:val="0"/>
          <w:szCs w:val="21"/>
        </w:rPr>
        <w:t xml:space="preserve">Ａ．　</w:t>
      </w:r>
      <w:r w:rsidR="00731E5E" w:rsidRPr="0044436C">
        <w:rPr>
          <w:rFonts w:ascii="メイリオ" w:eastAsia="メイリオ" w:hAnsi="メイリオ" w:cs="ＭＳゴシック" w:hint="eastAsia"/>
          <w:kern w:val="0"/>
          <w:szCs w:val="21"/>
        </w:rPr>
        <w:t>選任</w:t>
      </w:r>
      <w:r w:rsidR="001757F5" w:rsidRPr="0044436C">
        <w:rPr>
          <w:rFonts w:ascii="メイリオ" w:eastAsia="メイリオ" w:hAnsi="メイリオ" w:cs="ＭＳゴシック" w:hint="eastAsia"/>
          <w:kern w:val="0"/>
          <w:szCs w:val="21"/>
        </w:rPr>
        <w:t>弁</w:t>
      </w:r>
      <w:r w:rsidR="000A6F95" w:rsidRPr="0044436C">
        <w:rPr>
          <w:rFonts w:ascii="メイリオ" w:eastAsia="メイリオ" w:hAnsi="メイリオ" w:cs="ＭＳゴシック" w:hint="eastAsia"/>
          <w:kern w:val="0"/>
          <w:szCs w:val="21"/>
        </w:rPr>
        <w:t>理士</w:t>
      </w:r>
      <w:r w:rsidR="00731E5E" w:rsidRPr="0044436C">
        <w:rPr>
          <w:rFonts w:ascii="メイリオ" w:eastAsia="メイリオ" w:hAnsi="メイリオ" w:cs="ＭＳゴシック" w:hint="eastAsia"/>
          <w:kern w:val="0"/>
          <w:szCs w:val="21"/>
        </w:rPr>
        <w:t>（選任代理人）</w:t>
      </w:r>
      <w:r w:rsidR="000A6F95" w:rsidRPr="0044436C">
        <w:rPr>
          <w:rFonts w:ascii="メイリオ" w:eastAsia="メイリオ" w:hAnsi="メイリオ" w:cs="ＭＳゴシック" w:hint="eastAsia"/>
          <w:kern w:val="0"/>
          <w:szCs w:val="21"/>
        </w:rPr>
        <w:t>と必要な調査について相談の上で、最低限の調査として、</w:t>
      </w:r>
      <w:proofErr w:type="spellStart"/>
      <w:r w:rsidR="00D53D05" w:rsidRPr="0044436C">
        <w:rPr>
          <w:rFonts w:ascii="メイリオ" w:eastAsia="メイリオ" w:hAnsi="メイリオ" w:cs="ＭＳゴシック" w:hint="eastAsia"/>
          <w:kern w:val="0"/>
          <w:szCs w:val="21"/>
        </w:rPr>
        <w:t>TMview</w:t>
      </w:r>
      <w:proofErr w:type="spellEnd"/>
      <w:r w:rsidR="00344929" w:rsidRPr="0044436C">
        <w:rPr>
          <w:rFonts w:ascii="メイリオ" w:eastAsia="メイリオ" w:hAnsi="メイリオ" w:cs="ＭＳゴシック" w:hint="eastAsia"/>
          <w:kern w:val="0"/>
          <w:szCs w:val="21"/>
        </w:rPr>
        <w:t>や</w:t>
      </w:r>
    </w:p>
    <w:p w14:paraId="7BDE402D" w14:textId="77777777" w:rsidR="00023BDF" w:rsidRDefault="00344929" w:rsidP="0044436C">
      <w:pPr>
        <w:autoSpaceDE w:val="0"/>
        <w:autoSpaceDN w:val="0"/>
        <w:adjustRightInd w:val="0"/>
        <w:spacing w:line="440" w:lineRule="exact"/>
        <w:jc w:val="left"/>
        <w:rPr>
          <w:rFonts w:ascii="メイリオ" w:eastAsia="メイリオ" w:hAnsi="メイリオ" w:cs="ＭＳゴシック"/>
          <w:kern w:val="0"/>
          <w:szCs w:val="21"/>
        </w:rPr>
      </w:pPr>
      <w:r w:rsidRPr="0044436C">
        <w:rPr>
          <w:rFonts w:ascii="メイリオ" w:eastAsia="メイリオ" w:hAnsi="メイリオ" w:cs="ＭＳゴシック" w:hint="eastAsia"/>
          <w:kern w:val="0"/>
          <w:szCs w:val="21"/>
        </w:rPr>
        <w:t>J</w:t>
      </w:r>
      <w:r w:rsidR="002D7EFA">
        <w:rPr>
          <w:rFonts w:ascii="メイリオ" w:eastAsia="メイリオ" w:hAnsi="メイリオ" w:cs="ＭＳゴシック"/>
          <w:kern w:val="0"/>
          <w:szCs w:val="21"/>
        </w:rPr>
        <w:t>-</w:t>
      </w:r>
      <w:proofErr w:type="spellStart"/>
      <w:r w:rsidRPr="0044436C">
        <w:rPr>
          <w:rFonts w:ascii="メイリオ" w:eastAsia="メイリオ" w:hAnsi="メイリオ" w:cs="ＭＳゴシック" w:hint="eastAsia"/>
          <w:kern w:val="0"/>
          <w:szCs w:val="21"/>
        </w:rPr>
        <w:t>PlatPat</w:t>
      </w:r>
      <w:proofErr w:type="spellEnd"/>
      <w:r w:rsidR="009E4C8E" w:rsidRPr="0044436C">
        <w:rPr>
          <w:rFonts w:ascii="メイリオ" w:eastAsia="メイリオ" w:hAnsi="メイリオ" w:cs="ＭＳゴシック" w:hint="eastAsia"/>
          <w:kern w:val="0"/>
          <w:szCs w:val="21"/>
        </w:rPr>
        <w:t>を使用した</w:t>
      </w:r>
      <w:r w:rsidR="00786AC7" w:rsidRPr="0044436C">
        <w:rPr>
          <w:rFonts w:ascii="メイリオ" w:eastAsia="メイリオ" w:hAnsi="メイリオ" w:cs="ＭＳゴシック" w:hint="eastAsia"/>
          <w:kern w:val="0"/>
          <w:szCs w:val="21"/>
        </w:rPr>
        <w:t>先行登録調査の</w:t>
      </w:r>
      <w:r w:rsidR="001757F5" w:rsidRPr="0044436C">
        <w:rPr>
          <w:rFonts w:ascii="メイリオ" w:eastAsia="メイリオ" w:hAnsi="メイリオ" w:cs="ＭＳゴシック" w:hint="eastAsia"/>
          <w:kern w:val="0"/>
          <w:szCs w:val="21"/>
        </w:rPr>
        <w:t>検索結果を提出してください。</w:t>
      </w:r>
    </w:p>
    <w:p w14:paraId="1F2F9C24" w14:textId="681B56CF" w:rsidR="00806CBE" w:rsidRPr="0044436C" w:rsidRDefault="001837DC" w:rsidP="0044436C">
      <w:pPr>
        <w:autoSpaceDE w:val="0"/>
        <w:autoSpaceDN w:val="0"/>
        <w:adjustRightInd w:val="0"/>
        <w:spacing w:line="440" w:lineRule="exact"/>
        <w:jc w:val="left"/>
        <w:rPr>
          <w:rFonts w:ascii="メイリオ" w:eastAsia="メイリオ" w:hAnsi="メイリオ" w:cs="ＭＳ 明朝"/>
          <w:szCs w:val="21"/>
        </w:rPr>
      </w:pPr>
      <w:r w:rsidRPr="0044436C">
        <w:rPr>
          <w:rFonts w:ascii="メイリオ" w:eastAsia="メイリオ" w:hAnsi="メイリオ" w:cs="ＭＳ 明朝" w:hint="eastAsia"/>
          <w:szCs w:val="21"/>
        </w:rPr>
        <w:t>審査</w:t>
      </w:r>
      <w:r w:rsidR="001B41CD" w:rsidRPr="0044436C">
        <w:rPr>
          <w:rFonts w:ascii="メイリオ" w:eastAsia="メイリオ" w:hAnsi="メイリオ" w:cs="ＭＳ 明朝" w:hint="eastAsia"/>
          <w:szCs w:val="21"/>
        </w:rPr>
        <w:t>において適正な評価</w:t>
      </w:r>
      <w:r w:rsidRPr="0044436C">
        <w:rPr>
          <w:rFonts w:ascii="メイリオ" w:eastAsia="メイリオ" w:hAnsi="メイリオ" w:cs="ＭＳ 明朝" w:hint="eastAsia"/>
          <w:szCs w:val="21"/>
        </w:rPr>
        <w:t>を受けられるように、</w:t>
      </w:r>
      <w:proofErr w:type="spellStart"/>
      <w:r w:rsidR="00D53D05" w:rsidRPr="0044436C">
        <w:rPr>
          <w:rFonts w:ascii="メイリオ" w:eastAsia="メイリオ" w:hAnsi="メイリオ" w:cs="ＭＳ 明朝" w:hint="eastAsia"/>
          <w:szCs w:val="21"/>
        </w:rPr>
        <w:t>TMview</w:t>
      </w:r>
      <w:proofErr w:type="spellEnd"/>
      <w:r w:rsidR="00344929" w:rsidRPr="0044436C">
        <w:rPr>
          <w:rFonts w:ascii="メイリオ" w:eastAsia="メイリオ" w:hAnsi="メイリオ" w:cs="ＭＳ 明朝" w:hint="eastAsia"/>
          <w:szCs w:val="21"/>
        </w:rPr>
        <w:t>やJ</w:t>
      </w:r>
      <w:r w:rsidR="002D7EFA">
        <w:rPr>
          <w:rFonts w:ascii="メイリオ" w:eastAsia="メイリオ" w:hAnsi="メイリオ" w:cs="ＭＳ 明朝" w:hint="eastAsia"/>
          <w:szCs w:val="21"/>
        </w:rPr>
        <w:t>-</w:t>
      </w:r>
      <w:proofErr w:type="spellStart"/>
      <w:r w:rsidR="00344929" w:rsidRPr="0044436C">
        <w:rPr>
          <w:rFonts w:ascii="メイリオ" w:eastAsia="メイリオ" w:hAnsi="メイリオ" w:cs="ＭＳ 明朝" w:hint="eastAsia"/>
          <w:szCs w:val="21"/>
        </w:rPr>
        <w:t>PlatPat</w:t>
      </w:r>
      <w:proofErr w:type="spellEnd"/>
      <w:r w:rsidR="00951097" w:rsidRPr="0044436C">
        <w:rPr>
          <w:rFonts w:ascii="メイリオ" w:eastAsia="メイリオ" w:hAnsi="メイリオ" w:cs="ＭＳ 明朝" w:hint="eastAsia"/>
          <w:szCs w:val="21"/>
        </w:rPr>
        <w:t>に加え、</w:t>
      </w:r>
      <w:r w:rsidR="00344929" w:rsidRPr="0044436C">
        <w:rPr>
          <w:rFonts w:ascii="メイリオ" w:eastAsia="メイリオ" w:hAnsi="メイリオ" w:cs="ＭＳ 明朝" w:hint="eastAsia"/>
          <w:szCs w:val="21"/>
        </w:rPr>
        <w:t>出願国</w:t>
      </w:r>
      <w:r w:rsidR="00951097" w:rsidRPr="0044436C">
        <w:rPr>
          <w:rFonts w:ascii="メイリオ" w:eastAsia="メイリオ" w:hAnsi="メイリオ" w:cs="ＭＳ 明朝" w:hint="eastAsia"/>
          <w:szCs w:val="21"/>
        </w:rPr>
        <w:t>での</w:t>
      </w:r>
      <w:r w:rsidRPr="0044436C">
        <w:rPr>
          <w:rFonts w:ascii="メイリオ" w:eastAsia="メイリオ" w:hAnsi="メイリオ" w:cs="ＭＳ 明朝" w:hint="eastAsia"/>
          <w:szCs w:val="21"/>
        </w:rPr>
        <w:t>調査結果（</w:t>
      </w:r>
      <w:r w:rsidR="00D53D05" w:rsidRPr="0044436C">
        <w:rPr>
          <w:rFonts w:ascii="メイリオ" w:eastAsia="メイリオ" w:hAnsi="メイリオ" w:cs="ＭＳ 明朝" w:hint="eastAsia"/>
          <w:szCs w:val="21"/>
        </w:rPr>
        <w:t>ASEAN-</w:t>
      </w:r>
      <w:proofErr w:type="spellStart"/>
      <w:r w:rsidR="00D53D05" w:rsidRPr="0044436C">
        <w:rPr>
          <w:rFonts w:ascii="メイリオ" w:eastAsia="メイリオ" w:hAnsi="メイリオ" w:cs="ＭＳ 明朝" w:hint="eastAsia"/>
          <w:szCs w:val="21"/>
        </w:rPr>
        <w:t>TMview</w:t>
      </w:r>
      <w:proofErr w:type="spellEnd"/>
      <w:r w:rsidR="00D53D05" w:rsidRPr="0044436C">
        <w:rPr>
          <w:rFonts w:ascii="メイリオ" w:eastAsia="メイリオ" w:hAnsi="メイリオ" w:cs="ＭＳ 明朝" w:hint="eastAsia"/>
          <w:szCs w:val="21"/>
        </w:rPr>
        <w:t>、</w:t>
      </w:r>
      <w:r w:rsidR="00B27839" w:rsidRPr="0044436C">
        <w:rPr>
          <w:rFonts w:ascii="メイリオ" w:eastAsia="メイリオ" w:hAnsi="メイリオ" w:cs="ＭＳ 明朝" w:hint="eastAsia"/>
          <w:szCs w:val="21"/>
        </w:rPr>
        <w:t>国際機関や主な出願予定</w:t>
      </w:r>
      <w:r w:rsidRPr="0044436C">
        <w:rPr>
          <w:rFonts w:ascii="メイリオ" w:eastAsia="メイリオ" w:hAnsi="メイリオ" w:cs="ＭＳ 明朝" w:hint="eastAsia"/>
          <w:szCs w:val="21"/>
        </w:rPr>
        <w:t>国における無料データベースによる検索結果）を添付することをお</w:t>
      </w:r>
      <w:r w:rsidR="008D42C0" w:rsidRPr="0044436C">
        <w:rPr>
          <w:rFonts w:ascii="メイリオ" w:eastAsia="メイリオ" w:hAnsi="メイリオ" w:cs="ＭＳ 明朝" w:hint="eastAsia"/>
          <w:szCs w:val="21"/>
        </w:rPr>
        <w:t>すす</w:t>
      </w:r>
      <w:r w:rsidRPr="0044436C">
        <w:rPr>
          <w:rFonts w:ascii="メイリオ" w:eastAsia="メイリオ" w:hAnsi="メイリオ" w:cs="ＭＳ 明朝" w:hint="eastAsia"/>
          <w:szCs w:val="21"/>
        </w:rPr>
        <w:t>めします。</w:t>
      </w:r>
    </w:p>
    <w:p w14:paraId="72F2FAFF" w14:textId="77777777" w:rsidR="00C72A34" w:rsidRDefault="00C72A34" w:rsidP="00825301">
      <w:pPr>
        <w:pStyle w:val="ab"/>
        <w:spacing w:line="400" w:lineRule="exact"/>
        <w:rPr>
          <w:rFonts w:ascii="メイリオ" w:eastAsia="メイリオ" w:hAnsi="メイリオ" w:cs="ＭＳ 明朝"/>
          <w:color w:val="3366FF"/>
          <w:szCs w:val="21"/>
        </w:rPr>
      </w:pPr>
    </w:p>
    <w:p w14:paraId="0085C768" w14:textId="02E9770D" w:rsidR="00825301" w:rsidRPr="00CF0B77" w:rsidRDefault="00806CBE" w:rsidP="00825301">
      <w:pPr>
        <w:pStyle w:val="ab"/>
        <w:spacing w:line="400" w:lineRule="exact"/>
        <w:rPr>
          <w:rFonts w:ascii="メイリオ" w:eastAsia="メイリオ" w:hAnsi="メイリオ" w:cs="ＭＳ 明朝"/>
          <w:color w:val="3366FF"/>
          <w:szCs w:val="21"/>
        </w:rPr>
      </w:pPr>
      <w:r w:rsidRPr="0044436C">
        <w:rPr>
          <w:rFonts w:ascii="メイリオ" w:eastAsia="メイリオ" w:hAnsi="メイリオ" w:cs="ＭＳ 明朝" w:hint="eastAsia"/>
          <w:color w:val="3366FF"/>
          <w:szCs w:val="21"/>
        </w:rPr>
        <w:t>例えば、</w:t>
      </w:r>
      <w:r w:rsidR="00825301" w:rsidRPr="00CF0B77">
        <w:rPr>
          <w:rFonts w:ascii="メイリオ" w:eastAsia="メイリオ" w:hAnsi="メイリオ" w:cs="ＭＳ 明朝" w:hint="eastAsia"/>
          <w:color w:val="3366FF"/>
          <w:szCs w:val="21"/>
        </w:rPr>
        <w:t>以下の無料検索サイトが利用可能です。</w:t>
      </w:r>
    </w:p>
    <w:p w14:paraId="6F554024" w14:textId="381A325B" w:rsidR="00C72A34" w:rsidRPr="00C72A34" w:rsidRDefault="00825301" w:rsidP="00C72A34">
      <w:pPr>
        <w:pStyle w:val="ab"/>
        <w:numPr>
          <w:ilvl w:val="0"/>
          <w:numId w:val="6"/>
        </w:numPr>
        <w:spacing w:line="400" w:lineRule="exact"/>
        <w:ind w:left="601" w:hanging="455"/>
        <w:jc w:val="left"/>
        <w:rPr>
          <w:rFonts w:ascii="メイリオ" w:eastAsia="メイリオ" w:hAnsi="メイリオ" w:cs="ＭＳ 明朝"/>
          <w:color w:val="3366FF"/>
          <w:szCs w:val="21"/>
        </w:rPr>
      </w:pPr>
      <w:r w:rsidRPr="00CF0B77">
        <w:rPr>
          <w:rFonts w:ascii="メイリオ" w:eastAsia="メイリオ" w:hAnsi="メイリオ" w:cs="ＭＳ 明朝" w:hint="eastAsia"/>
          <w:color w:val="3366FF"/>
          <w:szCs w:val="21"/>
        </w:rPr>
        <w:t>ASEAN-</w:t>
      </w:r>
      <w:proofErr w:type="spellStart"/>
      <w:r w:rsidRPr="00CF0B77">
        <w:rPr>
          <w:rFonts w:ascii="メイリオ" w:eastAsia="メイリオ" w:hAnsi="メイリオ" w:cs="ＭＳ 明朝" w:hint="eastAsia"/>
          <w:color w:val="3366FF"/>
          <w:szCs w:val="21"/>
        </w:rPr>
        <w:t>TMview</w:t>
      </w:r>
      <w:proofErr w:type="spellEnd"/>
      <w:r w:rsidRPr="00CF0B77">
        <w:rPr>
          <w:rFonts w:ascii="メイリオ" w:eastAsia="メイリオ" w:hAnsi="メイリオ" w:cs="ＭＳ 明朝" w:hint="eastAsia"/>
          <w:color w:val="3366FF"/>
          <w:szCs w:val="21"/>
        </w:rPr>
        <w:t xml:space="preserve">　</w:t>
      </w:r>
      <w:r w:rsidRPr="00CF0B77">
        <w:rPr>
          <w:rFonts w:ascii="メイリオ" w:eastAsia="メイリオ" w:hAnsi="メイリオ" w:cs="ＭＳ 明朝" w:hint="eastAsia"/>
          <w:color w:val="3366FF"/>
          <w:szCs w:val="21"/>
        </w:rPr>
        <w:br/>
      </w:r>
      <w:hyperlink r:id="rId10" w:history="1">
        <w:r w:rsidRPr="00CF0B77">
          <w:rPr>
            <w:rStyle w:val="af1"/>
            <w:rFonts w:ascii="メイリオ" w:eastAsia="メイリオ" w:hAnsi="メイリオ" w:cs="ＭＳ 明朝" w:hint="eastAsia"/>
            <w:color w:val="3366FF"/>
            <w:szCs w:val="21"/>
          </w:rPr>
          <w:t>http://www.asean-tmview.org/tmview/welcome</w:t>
        </w:r>
      </w:hyperlink>
    </w:p>
    <w:p w14:paraId="4B5E6E36" w14:textId="77777777" w:rsidR="00825301" w:rsidRPr="00CF0B77" w:rsidRDefault="00825301" w:rsidP="00825301">
      <w:pPr>
        <w:pStyle w:val="ab"/>
        <w:numPr>
          <w:ilvl w:val="0"/>
          <w:numId w:val="6"/>
        </w:numPr>
        <w:spacing w:line="400" w:lineRule="exact"/>
        <w:ind w:left="601" w:hanging="455"/>
        <w:jc w:val="left"/>
        <w:rPr>
          <w:rFonts w:ascii="メイリオ" w:eastAsia="メイリオ" w:hAnsi="メイリオ" w:cs="ＭＳ 明朝"/>
          <w:color w:val="3366FF"/>
          <w:szCs w:val="21"/>
        </w:rPr>
      </w:pPr>
      <w:r w:rsidRPr="00CF0B77">
        <w:rPr>
          <w:rFonts w:ascii="メイリオ" w:eastAsia="メイリオ" w:hAnsi="メイリオ" w:cs="ＭＳ 明朝" w:hint="eastAsia"/>
          <w:color w:val="3366FF"/>
          <w:szCs w:val="21"/>
        </w:rPr>
        <w:t>世界知的所有権機関（WIPO）「Global Brand Database」</w:t>
      </w:r>
    </w:p>
    <w:p w14:paraId="00B6F596" w14:textId="77777777" w:rsidR="00825301" w:rsidRPr="00CF0B77" w:rsidRDefault="00C61644" w:rsidP="00825301">
      <w:pPr>
        <w:pStyle w:val="ab"/>
        <w:spacing w:line="400" w:lineRule="exact"/>
        <w:ind w:leftChars="100" w:left="193" w:firstLineChars="200" w:firstLine="386"/>
        <w:jc w:val="left"/>
        <w:rPr>
          <w:rFonts w:ascii="メイリオ" w:eastAsia="メイリオ" w:hAnsi="メイリオ" w:cs="ＭＳ 明朝"/>
          <w:color w:val="3366FF"/>
          <w:szCs w:val="21"/>
        </w:rPr>
      </w:pPr>
      <w:hyperlink r:id="rId11" w:history="1">
        <w:r w:rsidR="00825301" w:rsidRPr="00716DFB">
          <w:rPr>
            <w:rStyle w:val="af1"/>
            <w:rFonts w:ascii="メイリオ" w:eastAsia="メイリオ" w:hAnsi="メイリオ" w:cs="ＭＳ 明朝"/>
            <w:szCs w:val="21"/>
          </w:rPr>
          <w:t>http://www.wipo.int/branddb/en/</w:t>
        </w:r>
      </w:hyperlink>
    </w:p>
    <w:p w14:paraId="05F81CC4" w14:textId="77777777" w:rsidR="00825301" w:rsidRPr="00CF0B77" w:rsidRDefault="00825301" w:rsidP="00825301">
      <w:pPr>
        <w:pStyle w:val="ab"/>
        <w:numPr>
          <w:ilvl w:val="0"/>
          <w:numId w:val="6"/>
        </w:numPr>
        <w:spacing w:line="400" w:lineRule="exact"/>
        <w:ind w:left="601" w:hanging="455"/>
        <w:jc w:val="left"/>
        <w:rPr>
          <w:rFonts w:ascii="メイリオ" w:eastAsia="メイリオ" w:hAnsi="メイリオ" w:cs="ＭＳ 明朝"/>
          <w:color w:val="3366FF"/>
          <w:szCs w:val="21"/>
        </w:rPr>
      </w:pPr>
      <w:r w:rsidRPr="00CF0B77">
        <w:rPr>
          <w:rFonts w:ascii="メイリオ" w:eastAsia="メイリオ" w:hAnsi="メイリオ" w:cs="ＭＳ 明朝" w:hint="eastAsia"/>
          <w:color w:val="3366FF"/>
          <w:szCs w:val="21"/>
        </w:rPr>
        <w:t>米国特許商標庁（USPTO）の商標検索サイト</w:t>
      </w:r>
    </w:p>
    <w:p w14:paraId="1A743132" w14:textId="77777777" w:rsidR="00825301" w:rsidRPr="00CF0B77" w:rsidRDefault="00C61644" w:rsidP="00825301">
      <w:pPr>
        <w:pStyle w:val="ab"/>
        <w:spacing w:line="400" w:lineRule="exact"/>
        <w:ind w:firstLineChars="300" w:firstLine="579"/>
        <w:jc w:val="left"/>
        <w:rPr>
          <w:rFonts w:ascii="メイリオ" w:eastAsia="メイリオ" w:hAnsi="メイリオ" w:cs="ＭＳ 明朝"/>
          <w:color w:val="3366FF"/>
          <w:szCs w:val="21"/>
        </w:rPr>
      </w:pPr>
      <w:hyperlink r:id="rId12" w:history="1">
        <w:r w:rsidR="00825301" w:rsidRPr="008C00D0">
          <w:rPr>
            <w:rStyle w:val="af1"/>
            <w:rFonts w:ascii="メイリオ" w:eastAsia="メイリオ" w:hAnsi="メイリオ" w:cs="ＭＳ 明朝"/>
            <w:szCs w:val="21"/>
          </w:rPr>
          <w:t>http://tmsearch.uspto.gov/bin/gate.exe?f=searchss&amp;state=4807:zpyuud.1.1</w:t>
        </w:r>
      </w:hyperlink>
      <w:r w:rsidR="00825301" w:rsidRPr="00CF0B77">
        <w:rPr>
          <w:rFonts w:ascii="メイリオ" w:eastAsia="メイリオ" w:hAnsi="メイリオ" w:cs="ＭＳ 明朝"/>
          <w:color w:val="3366FF"/>
          <w:szCs w:val="21"/>
        </w:rPr>
        <w:t xml:space="preserve"> </w:t>
      </w:r>
    </w:p>
    <w:p w14:paraId="76900DA8" w14:textId="77777777" w:rsidR="00825301" w:rsidRPr="00CF0B77" w:rsidRDefault="00825301" w:rsidP="00825301">
      <w:pPr>
        <w:pStyle w:val="ab"/>
        <w:numPr>
          <w:ilvl w:val="0"/>
          <w:numId w:val="6"/>
        </w:numPr>
        <w:spacing w:line="400" w:lineRule="exact"/>
        <w:ind w:left="601" w:hanging="455"/>
        <w:jc w:val="left"/>
        <w:rPr>
          <w:rFonts w:ascii="メイリオ" w:eastAsia="メイリオ" w:hAnsi="メイリオ" w:cs="ＭＳ 明朝"/>
          <w:color w:val="3366FF"/>
          <w:szCs w:val="21"/>
        </w:rPr>
      </w:pPr>
      <w:r w:rsidRPr="00CF0B77">
        <w:rPr>
          <w:rFonts w:ascii="メイリオ" w:eastAsia="メイリオ" w:hAnsi="メイリオ" w:cs="ＭＳ 明朝" w:hint="eastAsia"/>
          <w:color w:val="3366FF"/>
          <w:szCs w:val="21"/>
        </w:rPr>
        <w:t>中国国家工商行政管理総局商標局（SAIC）の中国商標網</w:t>
      </w:r>
    </w:p>
    <w:p w14:paraId="0F68D356" w14:textId="77777777" w:rsidR="00806CBE" w:rsidRPr="0044436C" w:rsidRDefault="00C61644" w:rsidP="00825301">
      <w:pPr>
        <w:spacing w:line="440" w:lineRule="exact"/>
        <w:ind w:firstLineChars="300" w:firstLine="579"/>
        <w:rPr>
          <w:rFonts w:ascii="メイリオ" w:eastAsia="メイリオ" w:hAnsi="メイリオ" w:cs="ＭＳ 明朝"/>
          <w:szCs w:val="21"/>
        </w:rPr>
      </w:pPr>
      <w:hyperlink r:id="rId13" w:history="1">
        <w:r w:rsidR="00825301" w:rsidRPr="00A35F0B">
          <w:rPr>
            <w:rStyle w:val="af1"/>
            <w:rFonts w:ascii="メイリオ" w:eastAsia="メイリオ" w:hAnsi="メイリオ" w:cs="ＭＳ 明朝"/>
            <w:szCs w:val="21"/>
          </w:rPr>
          <w:t>http://sbcx.saic.gov.cn</w:t>
        </w:r>
      </w:hyperlink>
    </w:p>
    <w:p w14:paraId="09543DB4" w14:textId="77777777" w:rsidR="006519E2" w:rsidRDefault="006519E2" w:rsidP="0044436C">
      <w:pPr>
        <w:spacing w:line="440" w:lineRule="exact"/>
        <w:rPr>
          <w:rFonts w:ascii="メイリオ" w:eastAsia="メイリオ" w:hAnsi="メイリオ" w:cs="ＭＳ 明朝"/>
          <w:color w:val="3366FF"/>
          <w:szCs w:val="21"/>
        </w:rPr>
      </w:pPr>
    </w:p>
    <w:p w14:paraId="4380461C" w14:textId="07816033" w:rsidR="00806CBE" w:rsidRPr="0044436C" w:rsidRDefault="00806CBE" w:rsidP="0044436C">
      <w:pPr>
        <w:spacing w:line="440" w:lineRule="exact"/>
        <w:rPr>
          <w:rFonts w:ascii="メイリオ" w:eastAsia="メイリオ" w:hAnsi="メイリオ" w:cs="ＭＳ 明朝"/>
          <w:color w:val="3366FF"/>
          <w:szCs w:val="21"/>
        </w:rPr>
      </w:pPr>
      <w:r w:rsidRPr="0044436C">
        <w:rPr>
          <w:rFonts w:ascii="メイリオ" w:eastAsia="メイリオ" w:hAnsi="メイリオ" w:cs="ＭＳ 明朝" w:hint="eastAsia"/>
          <w:color w:val="3366FF"/>
          <w:szCs w:val="21"/>
        </w:rPr>
        <w:t>◎外国における無料データベースの種類や使用方法等で不明点がある場合には</w:t>
      </w:r>
    </w:p>
    <w:p w14:paraId="2B0E7F08" w14:textId="43A58B74" w:rsidR="00806CBE" w:rsidRDefault="00806CBE" w:rsidP="0044436C">
      <w:pPr>
        <w:spacing w:line="440" w:lineRule="exact"/>
        <w:rPr>
          <w:rFonts w:ascii="メイリオ" w:eastAsia="メイリオ" w:hAnsi="メイリオ" w:cs="ＭＳ 明朝"/>
          <w:color w:val="3366FF"/>
          <w:szCs w:val="21"/>
        </w:rPr>
      </w:pPr>
      <w:r w:rsidRPr="0044436C">
        <w:rPr>
          <w:rFonts w:ascii="メイリオ" w:eastAsia="メイリオ" w:hAnsi="メイリオ" w:cs="ＭＳ 明朝" w:hint="eastAsia"/>
          <w:color w:val="3366FF"/>
          <w:szCs w:val="21"/>
        </w:rPr>
        <w:t>特許庁では、中小企業等が企業経営の中で抱える知的財産に関する悩みや課題を一元的に受け付けてサービスを提供する「知財総合支援窓口」を都道府県ごとに設置しています。</w:t>
      </w:r>
      <w:r w:rsidRPr="0044436C">
        <w:rPr>
          <w:rFonts w:ascii="メイリオ" w:eastAsia="メイリオ" w:hAnsi="メイリオ" w:cs="ＭＳ 明朝" w:hint="eastAsia"/>
          <w:color w:val="3366FF"/>
          <w:szCs w:val="21"/>
        </w:rPr>
        <w:br/>
        <w:t>外国における無料データベースの種類や使用方法等で不明点がある場合には各都道府県所在の「知財総合支援窓口」をご活用ください。</w:t>
      </w:r>
    </w:p>
    <w:p w14:paraId="40E3BAAE" w14:textId="77777777" w:rsidR="006519E2" w:rsidRPr="0044436C" w:rsidRDefault="006519E2" w:rsidP="0044436C">
      <w:pPr>
        <w:spacing w:line="440" w:lineRule="exact"/>
        <w:rPr>
          <w:rFonts w:ascii="メイリオ" w:eastAsia="メイリオ" w:hAnsi="メイリオ" w:cs="ＭＳ 明朝"/>
          <w:color w:val="3366FF"/>
          <w:szCs w:val="21"/>
        </w:rPr>
      </w:pPr>
    </w:p>
    <w:p w14:paraId="662C2E18" w14:textId="6BEF92EB" w:rsidR="00806CBE" w:rsidRPr="0044436C" w:rsidRDefault="000B76FC" w:rsidP="0044436C">
      <w:pPr>
        <w:spacing w:line="440" w:lineRule="exact"/>
        <w:ind w:leftChars="500" w:left="965"/>
        <w:rPr>
          <w:rFonts w:ascii="メイリオ" w:eastAsia="メイリオ" w:hAnsi="メイリオ" w:cs="ＭＳ 明朝"/>
          <w:color w:val="3366FF"/>
          <w:szCs w:val="21"/>
        </w:rPr>
      </w:pPr>
      <w:r w:rsidRPr="0044436C">
        <w:rPr>
          <w:rFonts w:ascii="メイリオ" w:eastAsia="メイリオ" w:hAnsi="メイリオ" w:cs="ＭＳ 明朝"/>
          <w:noProof/>
          <w:color w:val="3366FF"/>
          <w:szCs w:val="21"/>
        </w:rPr>
        <mc:AlternateContent>
          <mc:Choice Requires="wps">
            <w:drawing>
              <wp:anchor distT="0" distB="0" distL="114300" distR="114300" simplePos="0" relativeHeight="251657728" behindDoc="0" locked="0" layoutInCell="1" allowOverlap="1" wp14:anchorId="78AD1561" wp14:editId="609253C9">
                <wp:simplePos x="0" y="0"/>
                <wp:positionH relativeFrom="column">
                  <wp:posOffset>669925</wp:posOffset>
                </wp:positionH>
                <wp:positionV relativeFrom="paragraph">
                  <wp:posOffset>3901</wp:posOffset>
                </wp:positionV>
                <wp:extent cx="4166870" cy="840105"/>
                <wp:effectExtent l="11430" t="13335" r="12700" b="1333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870" cy="840105"/>
                        </a:xfrm>
                        <a:prstGeom prst="rect">
                          <a:avLst/>
                        </a:prstGeom>
                        <a:solidFill>
                          <a:srgbClr val="FFFFFF"/>
                        </a:solidFill>
                        <a:ln w="9525">
                          <a:solidFill>
                            <a:srgbClr val="000000"/>
                          </a:solidFill>
                          <a:miter lim="800000"/>
                          <a:headEnd/>
                          <a:tailEnd/>
                        </a:ln>
                      </wps:spPr>
                      <wps:txbx>
                        <w:txbxContent>
                          <w:p w14:paraId="6501ADA6" w14:textId="77777777" w:rsidR="00284D96" w:rsidRPr="00EA3768" w:rsidRDefault="00284D96" w:rsidP="00806CBE">
                            <w:pPr>
                              <w:pStyle w:val="ab"/>
                              <w:rPr>
                                <w:rFonts w:ascii="ＭＳ Ｐゴシック" w:eastAsia="ＭＳ Ｐゴシック" w:hAnsi="ＭＳ Ｐゴシック"/>
                              </w:rPr>
                            </w:pPr>
                            <w:r w:rsidRPr="00EA3768">
                              <w:rPr>
                                <w:rFonts w:ascii="ＭＳ Ｐゴシック" w:eastAsia="ＭＳ Ｐゴシック" w:hAnsi="ＭＳ Ｐゴシック" w:hint="eastAsia"/>
                                <w:szCs w:val="21"/>
                              </w:rPr>
                              <w:t>＜知財総合支援窓口＞</w:t>
                            </w:r>
                          </w:p>
                          <w:p w14:paraId="0C6FB251" w14:textId="77777777" w:rsidR="00284D96" w:rsidRPr="00EA3768" w:rsidRDefault="00C61644" w:rsidP="00806CBE">
                            <w:pPr>
                              <w:pStyle w:val="ab"/>
                              <w:rPr>
                                <w:rFonts w:ascii="ＭＳ Ｐゴシック" w:eastAsia="ＭＳ Ｐゴシック" w:hAnsi="ＭＳ Ｐゴシック"/>
                                <w:szCs w:val="21"/>
                              </w:rPr>
                            </w:pPr>
                            <w:hyperlink r:id="rId14" w:history="1">
                              <w:r w:rsidR="00284D96" w:rsidRPr="00EA3768">
                                <w:rPr>
                                  <w:rStyle w:val="af1"/>
                                  <w:rFonts w:ascii="ＭＳ Ｐゴシック" w:eastAsia="ＭＳ Ｐゴシック" w:hAnsi="ＭＳ Ｐゴシック"/>
                                  <w:color w:val="auto"/>
                                  <w:szCs w:val="21"/>
                                </w:rPr>
                                <w:t>http://chizai-portal.jp/index.html</w:t>
                              </w:r>
                            </w:hyperlink>
                          </w:p>
                          <w:p w14:paraId="34188E51" w14:textId="77777777" w:rsidR="00284D96" w:rsidRPr="00EA3768" w:rsidRDefault="00284D96" w:rsidP="00806CBE">
                            <w:pPr>
                              <w:pStyle w:val="ab"/>
                              <w:rPr>
                                <w:rFonts w:ascii="ＭＳ Ｐゴシック" w:eastAsia="ＭＳ Ｐゴシック" w:hAnsi="ＭＳ Ｐゴシック"/>
                                <w:szCs w:val="21"/>
                              </w:rPr>
                            </w:pPr>
                            <w:r w:rsidRPr="00EA3768">
                              <w:rPr>
                                <w:rFonts w:ascii="ＭＳ Ｐゴシック" w:eastAsia="ＭＳ Ｐゴシック" w:hAnsi="ＭＳ Ｐゴシック" w:hint="eastAsia"/>
                                <w:szCs w:val="21"/>
                              </w:rPr>
                              <w:t xml:space="preserve">全国共通ナビダイヤル　0570-082100 </w:t>
                            </w:r>
                          </w:p>
                          <w:p w14:paraId="2D187871" w14:textId="77777777" w:rsidR="00284D96" w:rsidRPr="00EA3768" w:rsidRDefault="00284D96" w:rsidP="00806CBE">
                            <w:pPr>
                              <w:pStyle w:val="ab"/>
                              <w:rPr>
                                <w:rFonts w:ascii="ＭＳ Ｐゴシック" w:eastAsia="ＭＳ Ｐゴシック" w:hAnsi="ＭＳ Ｐゴシック"/>
                                <w:szCs w:val="21"/>
                              </w:rPr>
                            </w:pPr>
                            <w:r w:rsidRPr="00EA3768">
                              <w:rPr>
                                <w:rFonts w:ascii="ＭＳ Ｐゴシック" w:eastAsia="ＭＳ Ｐゴシック" w:hAnsi="ＭＳ Ｐゴシック"/>
                                <w:szCs w:val="21"/>
                              </w:rPr>
                              <w:t>全国47都道府県に設置されたお近くの窓口につながります。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78AD1561" id="テキスト ボックス 2" o:spid="_x0000_s1027" type="#_x0000_t202" style="position:absolute;left:0;text-align:left;margin-left:52.75pt;margin-top:.3pt;width:328.1pt;height:66.1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">
                <v:textbox style="mso-fit-shape-to-text:t">
                  <w:txbxContent>
                    <w:p w14:paraId="6501ADA6" w14:textId="77777777" w:rsidR="00284D96" w:rsidRPr="00EA3768" w:rsidRDefault="00284D96" w:rsidP="00806CBE">
                      <w:pPr>
                        <w:pStyle w:val="ab"/>
                        <w:rPr>
                          <w:rFonts w:ascii="ＭＳ Ｐゴシック" w:eastAsia="ＭＳ Ｐゴシック" w:hAnsi="ＭＳ Ｐゴシック"/>
                        </w:rPr>
                      </w:pPr>
                      <w:r w:rsidRPr="00EA3768">
                        <w:rPr>
                          <w:rFonts w:ascii="ＭＳ Ｐゴシック" w:eastAsia="ＭＳ Ｐゴシック" w:hAnsi="ＭＳ Ｐゴシック" w:hint="eastAsia"/>
                          <w:szCs w:val="21"/>
                        </w:rPr>
                        <w:t>＜知財総合支援窓口＞</w:t>
                      </w:r>
                    </w:p>
                    <w:p w14:paraId="0C6FB251" w14:textId="77777777" w:rsidR="00284D96" w:rsidRPr="00EA3768" w:rsidRDefault="00284D96" w:rsidP="00806CBE">
                      <w:pPr>
                        <w:pStyle w:val="ab"/>
                        <w:rPr>
                          <w:rFonts w:ascii="ＭＳ Ｐゴシック" w:eastAsia="ＭＳ Ｐゴシック" w:hAnsi="ＭＳ Ｐゴシック"/>
                          <w:szCs w:val="21"/>
                        </w:rPr>
                      </w:pPr>
                      <w:hyperlink r:id="rId17" w:history="1">
                        <w:r w:rsidRPr="00EA3768">
                          <w:rPr>
                            <w:rStyle w:val="af1"/>
                            <w:rFonts w:ascii="ＭＳ Ｐゴシック" w:eastAsia="ＭＳ Ｐゴシック" w:hAnsi="ＭＳ Ｐゴシック"/>
                            <w:color w:val="auto"/>
                            <w:szCs w:val="21"/>
                          </w:rPr>
                          <w:t>http://chizai-portal.jp/index.html</w:t>
                        </w:r>
                      </w:hyperlink>
                    </w:p>
                    <w:p w14:paraId="34188E51" w14:textId="77777777" w:rsidR="00284D96" w:rsidRPr="00EA3768" w:rsidRDefault="00284D96" w:rsidP="00806CBE">
                      <w:pPr>
                        <w:pStyle w:val="ab"/>
                        <w:rPr>
                          <w:rFonts w:ascii="ＭＳ Ｐゴシック" w:eastAsia="ＭＳ Ｐゴシック" w:hAnsi="ＭＳ Ｐゴシック"/>
                          <w:szCs w:val="21"/>
                        </w:rPr>
                      </w:pPr>
                      <w:r w:rsidRPr="00EA3768">
                        <w:rPr>
                          <w:rFonts w:ascii="ＭＳ Ｐゴシック" w:eastAsia="ＭＳ Ｐゴシック" w:hAnsi="ＭＳ Ｐゴシック" w:hint="eastAsia"/>
                          <w:szCs w:val="21"/>
                        </w:rPr>
                        <w:t xml:space="preserve">全国共通ナビダイヤル　0570-082100 </w:t>
                      </w:r>
                    </w:p>
                    <w:p w14:paraId="2D187871" w14:textId="77777777" w:rsidR="00284D96" w:rsidRPr="00EA3768" w:rsidRDefault="00284D96" w:rsidP="00806CBE">
                      <w:pPr>
                        <w:pStyle w:val="ab"/>
                        <w:rPr>
                          <w:rFonts w:ascii="ＭＳ Ｐゴシック" w:eastAsia="ＭＳ Ｐゴシック" w:hAnsi="ＭＳ Ｐゴシック"/>
                          <w:szCs w:val="21"/>
                        </w:rPr>
                      </w:pPr>
                      <w:r w:rsidRPr="00EA3768">
                        <w:rPr>
                          <w:rFonts w:ascii="ＭＳ Ｐゴシック" w:eastAsia="ＭＳ Ｐゴシック" w:hAnsi="ＭＳ Ｐゴシック"/>
                          <w:szCs w:val="21"/>
                        </w:rPr>
                        <w:t>全国47都道府県に設置されたお近くの窓口につながります。</w:t>
                      </w:r>
                    </w:p>
                  </w:txbxContent>
                </v:textbox>
              </v:shape>
            </w:pict>
          </mc:Fallback>
        </mc:AlternateContent>
      </w:r>
    </w:p>
    <w:p w14:paraId="47F146E7" w14:textId="3B7A756C" w:rsidR="003662FF" w:rsidRPr="0044436C" w:rsidRDefault="003662FF" w:rsidP="0044436C">
      <w:pPr>
        <w:autoSpaceDE w:val="0"/>
        <w:autoSpaceDN w:val="0"/>
        <w:adjustRightInd w:val="0"/>
        <w:spacing w:line="440" w:lineRule="exact"/>
        <w:jc w:val="left"/>
        <w:rPr>
          <w:rFonts w:ascii="メイリオ" w:eastAsia="メイリオ" w:hAnsi="メイリオ" w:cs="ＭＳ 明朝"/>
          <w:szCs w:val="21"/>
        </w:rPr>
      </w:pPr>
    </w:p>
    <w:p w14:paraId="0E39F33F" w14:textId="513AA00D" w:rsidR="003662FF" w:rsidRPr="0044436C" w:rsidRDefault="003662FF" w:rsidP="0044436C">
      <w:pPr>
        <w:autoSpaceDE w:val="0"/>
        <w:autoSpaceDN w:val="0"/>
        <w:adjustRightInd w:val="0"/>
        <w:spacing w:line="440" w:lineRule="exact"/>
        <w:jc w:val="left"/>
        <w:rPr>
          <w:rFonts w:ascii="メイリオ" w:eastAsia="メイリオ" w:hAnsi="メイリオ" w:cs="ＭＳ 明朝"/>
          <w:szCs w:val="21"/>
        </w:rPr>
      </w:pPr>
    </w:p>
    <w:p w14:paraId="60357DDE" w14:textId="15F3DDF1" w:rsidR="003662FF" w:rsidRPr="0044436C" w:rsidRDefault="003662FF" w:rsidP="0044436C">
      <w:pPr>
        <w:autoSpaceDE w:val="0"/>
        <w:autoSpaceDN w:val="0"/>
        <w:adjustRightInd w:val="0"/>
        <w:spacing w:line="440" w:lineRule="exact"/>
        <w:jc w:val="left"/>
        <w:rPr>
          <w:rFonts w:ascii="メイリオ" w:eastAsia="メイリオ" w:hAnsi="メイリオ" w:cs="ＭＳ 明朝"/>
          <w:szCs w:val="21"/>
        </w:rPr>
      </w:pPr>
    </w:p>
    <w:p w14:paraId="7F2AA083" w14:textId="5CBEFE3D" w:rsidR="00AE4127" w:rsidRPr="0044436C" w:rsidRDefault="00AE4127" w:rsidP="0044436C">
      <w:pPr>
        <w:autoSpaceDE w:val="0"/>
        <w:autoSpaceDN w:val="0"/>
        <w:adjustRightInd w:val="0"/>
        <w:spacing w:line="440" w:lineRule="exact"/>
        <w:jc w:val="left"/>
        <w:rPr>
          <w:rFonts w:ascii="メイリオ" w:eastAsia="メイリオ" w:hAnsi="メイリオ" w:cs="ＭＳゴシック"/>
          <w:color w:val="0070C0"/>
          <w:kern w:val="0"/>
          <w:szCs w:val="21"/>
        </w:rPr>
      </w:pPr>
      <w:r w:rsidRPr="0044436C">
        <w:rPr>
          <w:rFonts w:ascii="メイリオ" w:eastAsia="メイリオ" w:hAnsi="メイリオ" w:cs="ＭＳゴシック" w:hint="eastAsia"/>
          <w:color w:val="0070C0"/>
          <w:kern w:val="0"/>
          <w:szCs w:val="21"/>
        </w:rPr>
        <w:t>Ｑ</w:t>
      </w:r>
      <w:r w:rsidR="00D32C48">
        <w:rPr>
          <w:rFonts w:ascii="メイリオ" w:eastAsia="メイリオ" w:hAnsi="メイリオ" w:cs="ＭＳゴシック" w:hint="eastAsia"/>
          <w:color w:val="0070C0"/>
          <w:kern w:val="0"/>
          <w:szCs w:val="21"/>
        </w:rPr>
        <w:t>26</w:t>
      </w:r>
      <w:r w:rsidRPr="0044436C">
        <w:rPr>
          <w:rFonts w:ascii="メイリオ" w:eastAsia="メイリオ" w:hAnsi="メイリオ" w:cs="ＭＳゴシック" w:hint="eastAsia"/>
          <w:color w:val="0070C0"/>
          <w:kern w:val="0"/>
          <w:szCs w:val="21"/>
        </w:rPr>
        <w:t xml:space="preserve">　申請しようと思う特許出願に係る事業について、投資会社による評価をうけました。</w:t>
      </w:r>
      <w:r w:rsidR="00A61748">
        <w:rPr>
          <w:rFonts w:ascii="メイリオ" w:eastAsia="メイリオ" w:hAnsi="メイリオ" w:cs="ＭＳゴシック" w:hint="eastAsia"/>
          <w:color w:val="0070C0"/>
          <w:kern w:val="0"/>
          <w:szCs w:val="21"/>
        </w:rPr>
        <w:t>申請書類に「任意」として提出した方がいいですか</w:t>
      </w:r>
      <w:r w:rsidRPr="0044436C">
        <w:rPr>
          <w:rFonts w:ascii="メイリオ" w:eastAsia="メイリオ" w:hAnsi="メイリオ" w:cs="ＭＳゴシック" w:hint="eastAsia"/>
          <w:color w:val="0070C0"/>
          <w:kern w:val="0"/>
          <w:szCs w:val="21"/>
        </w:rPr>
        <w:t>？</w:t>
      </w:r>
    </w:p>
    <w:p w14:paraId="63411BC5" w14:textId="6412E689" w:rsidR="00924D72" w:rsidRDefault="00800395" w:rsidP="0044436C">
      <w:pPr>
        <w:autoSpaceDE w:val="0"/>
        <w:autoSpaceDN w:val="0"/>
        <w:adjustRightInd w:val="0"/>
        <w:spacing w:line="440" w:lineRule="exact"/>
        <w:jc w:val="left"/>
        <w:rPr>
          <w:rFonts w:ascii="メイリオ" w:eastAsia="メイリオ" w:hAnsi="メイリオ" w:cs="ＭＳゴシック"/>
          <w:kern w:val="0"/>
          <w:szCs w:val="21"/>
        </w:rPr>
      </w:pPr>
      <w:r w:rsidRPr="0044436C">
        <w:rPr>
          <w:rFonts w:ascii="メイリオ" w:eastAsia="メイリオ" w:hAnsi="メイリオ" w:cs="ＭＳゴシック" w:hint="eastAsia"/>
          <w:kern w:val="0"/>
          <w:szCs w:val="21"/>
        </w:rPr>
        <w:t>Ａ．　評価者が評価分野において知見のある</w:t>
      </w:r>
      <w:r w:rsidR="00AE4127" w:rsidRPr="0044436C">
        <w:rPr>
          <w:rFonts w:ascii="メイリオ" w:eastAsia="メイリオ" w:hAnsi="メイリオ" w:cs="ＭＳゴシック" w:hint="eastAsia"/>
          <w:kern w:val="0"/>
          <w:szCs w:val="21"/>
        </w:rPr>
        <w:t>第三者であれば</w:t>
      </w:r>
      <w:r w:rsidR="00545B4F" w:rsidRPr="0044436C">
        <w:rPr>
          <w:rFonts w:ascii="メイリオ" w:eastAsia="メイリオ" w:hAnsi="メイリオ" w:cs="ＭＳゴシック" w:hint="eastAsia"/>
          <w:kern w:val="0"/>
          <w:szCs w:val="21"/>
        </w:rPr>
        <w:t>、当該評価者による評価書は</w:t>
      </w:r>
      <w:r w:rsidR="000B76FC">
        <w:rPr>
          <w:rFonts w:ascii="メイリオ" w:eastAsia="メイリオ" w:hAnsi="メイリオ" w:cs="ＭＳゴシック" w:hint="eastAsia"/>
          <w:kern w:val="0"/>
          <w:szCs w:val="21"/>
        </w:rPr>
        <w:t>審査時の参考資料となるため</w:t>
      </w:r>
      <w:r w:rsidR="00545B4F" w:rsidRPr="0044436C">
        <w:rPr>
          <w:rFonts w:ascii="メイリオ" w:eastAsia="メイリオ" w:hAnsi="メイリオ" w:cs="ＭＳゴシック" w:hint="eastAsia"/>
          <w:kern w:val="0"/>
          <w:szCs w:val="21"/>
        </w:rPr>
        <w:t>、</w:t>
      </w:r>
      <w:r w:rsidR="00130750">
        <w:rPr>
          <w:rFonts w:ascii="メイリオ" w:eastAsia="メイリオ" w:hAnsi="メイリオ" w:cs="ＭＳゴシック" w:hint="eastAsia"/>
          <w:kern w:val="0"/>
          <w:szCs w:val="21"/>
        </w:rPr>
        <w:t>提出することをお勧めします。</w:t>
      </w:r>
    </w:p>
    <w:p w14:paraId="49E6454F" w14:textId="69509E97" w:rsidR="00924D72" w:rsidRDefault="00924D72" w:rsidP="0044436C">
      <w:pPr>
        <w:autoSpaceDE w:val="0"/>
        <w:autoSpaceDN w:val="0"/>
        <w:adjustRightInd w:val="0"/>
        <w:spacing w:line="440" w:lineRule="exact"/>
        <w:jc w:val="left"/>
        <w:rPr>
          <w:rFonts w:ascii="メイリオ" w:eastAsia="メイリオ" w:hAnsi="メイリオ" w:cs="ＭＳゴシック"/>
          <w:kern w:val="0"/>
          <w:szCs w:val="21"/>
        </w:rPr>
      </w:pPr>
    </w:p>
    <w:p w14:paraId="54E10316" w14:textId="14F960D3" w:rsidR="00023BDF" w:rsidRDefault="00023BDF" w:rsidP="0044436C">
      <w:pPr>
        <w:autoSpaceDE w:val="0"/>
        <w:autoSpaceDN w:val="0"/>
        <w:adjustRightInd w:val="0"/>
        <w:spacing w:line="440" w:lineRule="exact"/>
        <w:jc w:val="left"/>
        <w:rPr>
          <w:rFonts w:ascii="メイリオ" w:eastAsia="メイリオ" w:hAnsi="メイリオ" w:cs="ＭＳゴシック"/>
          <w:kern w:val="0"/>
          <w:szCs w:val="21"/>
        </w:rPr>
      </w:pPr>
    </w:p>
    <w:p w14:paraId="3E042FBB" w14:textId="77777777" w:rsidR="00023BDF" w:rsidRPr="0044436C" w:rsidRDefault="00023BDF" w:rsidP="0044436C">
      <w:pPr>
        <w:autoSpaceDE w:val="0"/>
        <w:autoSpaceDN w:val="0"/>
        <w:adjustRightInd w:val="0"/>
        <w:spacing w:line="440" w:lineRule="exact"/>
        <w:jc w:val="left"/>
        <w:rPr>
          <w:rFonts w:ascii="メイリオ" w:eastAsia="メイリオ" w:hAnsi="メイリオ" w:cs="ＭＳゴシック"/>
          <w:kern w:val="0"/>
          <w:szCs w:val="21"/>
        </w:rPr>
      </w:pPr>
    </w:p>
    <w:p w14:paraId="61732CC4" w14:textId="26082C12" w:rsidR="00871CB4" w:rsidRDefault="00871CB4" w:rsidP="0044436C">
      <w:pPr>
        <w:spacing w:line="440" w:lineRule="exact"/>
        <w:rPr>
          <w:rFonts w:ascii="メイリオ" w:eastAsia="メイリオ" w:hAnsi="メイリオ"/>
          <w:color w:val="00B050"/>
          <w:szCs w:val="21"/>
        </w:rPr>
      </w:pPr>
      <w:r w:rsidRPr="0044436C">
        <w:rPr>
          <w:rFonts w:ascii="メイリオ" w:eastAsia="メイリオ" w:hAnsi="メイリオ" w:hint="eastAsia"/>
          <w:color w:val="00B050"/>
          <w:szCs w:val="21"/>
        </w:rPr>
        <w:t>＜</w:t>
      </w:r>
      <w:r w:rsidR="00A61748">
        <w:rPr>
          <w:rFonts w:ascii="メイリオ" w:eastAsia="メイリオ" w:hAnsi="メイリオ" w:hint="eastAsia"/>
          <w:color w:val="00B050"/>
          <w:szCs w:val="21"/>
        </w:rPr>
        <w:t>採択後の</w:t>
      </w:r>
      <w:r w:rsidRPr="0044436C">
        <w:rPr>
          <w:rFonts w:ascii="メイリオ" w:eastAsia="メイリオ" w:hAnsi="メイリオ" w:hint="eastAsia"/>
          <w:color w:val="00B050"/>
          <w:szCs w:val="21"/>
        </w:rPr>
        <w:t>スケジュール＞</w:t>
      </w:r>
    </w:p>
    <w:p w14:paraId="3A8BF841" w14:textId="0D0850DB" w:rsidR="00A61748" w:rsidRPr="0044436C" w:rsidRDefault="00A61748" w:rsidP="00A61748">
      <w:pPr>
        <w:spacing w:line="440" w:lineRule="exact"/>
        <w:rPr>
          <w:rFonts w:ascii="メイリオ" w:eastAsia="メイリオ" w:hAnsi="メイリオ"/>
          <w:color w:val="0070C0"/>
          <w:szCs w:val="21"/>
        </w:rPr>
      </w:pPr>
      <w:r w:rsidRPr="0044436C">
        <w:rPr>
          <w:rFonts w:ascii="メイリオ" w:eastAsia="メイリオ" w:hAnsi="メイリオ" w:hint="eastAsia"/>
          <w:color w:val="0070C0"/>
          <w:szCs w:val="21"/>
        </w:rPr>
        <w:t>Ｑ</w:t>
      </w:r>
      <w:r w:rsidR="00D32C48">
        <w:rPr>
          <w:rFonts w:ascii="メイリオ" w:eastAsia="メイリオ" w:hAnsi="メイリオ" w:hint="eastAsia"/>
          <w:color w:val="0070C0"/>
          <w:szCs w:val="21"/>
        </w:rPr>
        <w:t>27</w:t>
      </w:r>
      <w:r w:rsidRPr="0044436C">
        <w:rPr>
          <w:rFonts w:ascii="メイリオ" w:eastAsia="メイリオ" w:hAnsi="メイリオ" w:hint="eastAsia"/>
          <w:color w:val="0070C0"/>
          <w:szCs w:val="21"/>
        </w:rPr>
        <w:t xml:space="preserve">　外国出願はいつまでに完了すればいいですか？</w:t>
      </w:r>
    </w:p>
    <w:p w14:paraId="003C6DBF" w14:textId="4A3F7DBE" w:rsidR="00A61748" w:rsidRPr="00A05905" w:rsidRDefault="00A61748" w:rsidP="00A61748">
      <w:pPr>
        <w:pStyle w:val="ab"/>
        <w:spacing w:line="440" w:lineRule="exact"/>
        <w:rPr>
          <w:rFonts w:ascii="メイリオ" w:eastAsia="メイリオ" w:hAnsi="メイリオ" w:cs="ＭＳ 明朝"/>
          <w:szCs w:val="21"/>
        </w:rPr>
      </w:pPr>
      <w:r w:rsidRPr="0044436C">
        <w:rPr>
          <w:rFonts w:ascii="メイリオ" w:eastAsia="メイリオ" w:hAnsi="メイリオ" w:hint="eastAsia"/>
          <w:szCs w:val="21"/>
        </w:rPr>
        <w:t xml:space="preserve">Ａ．　</w:t>
      </w:r>
      <w:r w:rsidRPr="00A05905">
        <w:rPr>
          <w:rFonts w:ascii="メイリオ" w:eastAsia="メイリオ" w:hAnsi="メイリオ" w:hint="eastAsia"/>
          <w:szCs w:val="21"/>
        </w:rPr>
        <w:t>外国特許庁への出願期限</w:t>
      </w:r>
      <w:r w:rsidR="007323E6" w:rsidRPr="00A05905">
        <w:rPr>
          <w:rFonts w:ascii="メイリオ" w:eastAsia="メイリオ" w:hAnsi="メイリオ" w:hint="eastAsia"/>
          <w:szCs w:val="21"/>
        </w:rPr>
        <w:t>（目安）</w:t>
      </w:r>
      <w:r w:rsidRPr="00A05905">
        <w:rPr>
          <w:rFonts w:ascii="メイリオ" w:eastAsia="メイリオ" w:hAnsi="メイリオ" w:hint="eastAsia"/>
          <w:szCs w:val="21"/>
        </w:rPr>
        <w:t>は</w:t>
      </w:r>
      <w:r w:rsidR="00A05905">
        <w:rPr>
          <w:rFonts w:ascii="メイリオ" w:eastAsia="メイリオ" w:hAnsi="メイリオ" w:hint="eastAsia"/>
          <w:szCs w:val="21"/>
        </w:rPr>
        <w:t>令和２</w:t>
      </w:r>
      <w:r w:rsidRPr="00A05905">
        <w:rPr>
          <w:rFonts w:ascii="メイリオ" w:eastAsia="メイリオ" w:hAnsi="メイリオ" w:hint="eastAsia"/>
          <w:szCs w:val="21"/>
        </w:rPr>
        <w:t>年</w:t>
      </w:r>
      <w:r w:rsidR="00A05905">
        <w:rPr>
          <w:rFonts w:ascii="メイリオ" w:eastAsia="メイリオ" w:hAnsi="メイリオ" w:cs="ＭＳ 明朝" w:hint="eastAsia"/>
          <w:szCs w:val="21"/>
        </w:rPr>
        <w:t>１月３１日（金</w:t>
      </w:r>
      <w:r w:rsidRPr="00A05905">
        <w:rPr>
          <w:rFonts w:ascii="メイリオ" w:eastAsia="メイリオ" w:hAnsi="メイリオ" w:cs="ＭＳ 明朝" w:hint="eastAsia"/>
          <w:szCs w:val="21"/>
        </w:rPr>
        <w:t>）まで、</w:t>
      </w:r>
    </w:p>
    <w:p w14:paraId="54E27AEA" w14:textId="02D9E44C" w:rsidR="00A61748" w:rsidRPr="007323E6" w:rsidRDefault="00A61748" w:rsidP="00A61748">
      <w:pPr>
        <w:pStyle w:val="ab"/>
        <w:spacing w:line="440" w:lineRule="exact"/>
        <w:ind w:firstLineChars="300" w:firstLine="579"/>
        <w:rPr>
          <w:rFonts w:ascii="メイリオ" w:eastAsia="メイリオ" w:hAnsi="メイリオ" w:cs="ＭＳ 明朝"/>
          <w:color w:val="000000" w:themeColor="text1"/>
          <w:szCs w:val="21"/>
        </w:rPr>
      </w:pPr>
      <w:r w:rsidRPr="00A05905">
        <w:rPr>
          <w:rFonts w:ascii="メイリオ" w:eastAsia="メイリオ" w:hAnsi="メイリオ" w:cs="ＭＳ 明朝" w:hint="eastAsia"/>
          <w:szCs w:val="21"/>
        </w:rPr>
        <w:t>実績報告書の提出期限は</w:t>
      </w:r>
      <w:r w:rsidR="00A05905">
        <w:rPr>
          <w:rFonts w:ascii="メイリオ" w:eastAsia="メイリオ" w:hAnsi="メイリオ" w:cs="ＭＳゴシック" w:hint="eastAsia"/>
          <w:kern w:val="0"/>
          <w:szCs w:val="21"/>
        </w:rPr>
        <w:t>、令和</w:t>
      </w:r>
      <w:r w:rsidR="00A05905">
        <w:rPr>
          <w:rFonts w:ascii="メイリオ" w:eastAsia="メイリオ" w:hAnsi="メイリオ" w:cs="ＭＳゴシック"/>
          <w:kern w:val="0"/>
          <w:szCs w:val="21"/>
        </w:rPr>
        <w:t>２</w:t>
      </w:r>
      <w:r w:rsidRPr="00A05905">
        <w:rPr>
          <w:rFonts w:ascii="メイリオ" w:eastAsia="メイリオ" w:hAnsi="メイリオ" w:cs="ＭＳゴシック" w:hint="eastAsia"/>
          <w:kern w:val="0"/>
          <w:szCs w:val="21"/>
        </w:rPr>
        <w:t>年</w:t>
      </w:r>
      <w:r w:rsidR="0033495C">
        <w:rPr>
          <w:rFonts w:ascii="メイリオ" w:eastAsia="メイリオ" w:hAnsi="メイリオ" w:cs="ＭＳ 明朝" w:hint="eastAsia"/>
          <w:szCs w:val="21"/>
        </w:rPr>
        <w:t>３月６</w:t>
      </w:r>
      <w:r w:rsidRPr="00A05905">
        <w:rPr>
          <w:rFonts w:ascii="メイリオ" w:eastAsia="メイリオ" w:hAnsi="メイリオ" w:cs="ＭＳ 明朝" w:hint="eastAsia"/>
          <w:szCs w:val="21"/>
        </w:rPr>
        <w:t>日（金）までです。</w:t>
      </w:r>
    </w:p>
    <w:p w14:paraId="5CA92E60" w14:textId="47F60E4C" w:rsidR="004256A3" w:rsidRDefault="004256A3" w:rsidP="00A61748">
      <w:pPr>
        <w:pStyle w:val="ab"/>
        <w:spacing w:line="440" w:lineRule="exact"/>
        <w:rPr>
          <w:rFonts w:ascii="メイリオ" w:eastAsia="メイリオ" w:hAnsi="メイリオ" w:cs="ＭＳ 明朝"/>
          <w:szCs w:val="21"/>
        </w:rPr>
      </w:pPr>
      <w:r w:rsidRPr="0044436C">
        <w:rPr>
          <w:rFonts w:ascii="メイリオ" w:eastAsia="メイリオ" w:hAnsi="メイリオ" w:hint="eastAsia"/>
          <w:szCs w:val="21"/>
        </w:rPr>
        <w:t>実績報告書提出までに全ての費用の支払いを完了する必要があり、提出書類には、外国特許庁からの受領書や、現地代理人から</w:t>
      </w:r>
      <w:r>
        <w:rPr>
          <w:rFonts w:ascii="メイリオ" w:eastAsia="メイリオ" w:hAnsi="メイリオ" w:hint="eastAsia"/>
          <w:szCs w:val="21"/>
        </w:rPr>
        <w:t>の</w:t>
      </w:r>
      <w:r w:rsidRPr="0044436C">
        <w:rPr>
          <w:rFonts w:ascii="メイリオ" w:eastAsia="メイリオ" w:hAnsi="メイリオ" w:hint="eastAsia"/>
          <w:szCs w:val="21"/>
        </w:rPr>
        <w:t>書類等も必要になりますので</w:t>
      </w:r>
      <w:r>
        <w:rPr>
          <w:rFonts w:ascii="メイリオ" w:eastAsia="メイリオ" w:hAnsi="メイリオ" w:hint="eastAsia"/>
          <w:szCs w:val="21"/>
        </w:rPr>
        <w:t>、</w:t>
      </w:r>
      <w:r w:rsidRPr="0044436C">
        <w:rPr>
          <w:rFonts w:ascii="メイリオ" w:eastAsia="メイリオ" w:hAnsi="メイリオ" w:hint="eastAsia"/>
          <w:szCs w:val="21"/>
        </w:rPr>
        <w:t>早目の出願完了をおすすめします。</w:t>
      </w:r>
    </w:p>
    <w:p w14:paraId="569661B8" w14:textId="01170E2A" w:rsidR="00A61748" w:rsidRDefault="004256A3" w:rsidP="00A61748">
      <w:pPr>
        <w:pStyle w:val="ab"/>
        <w:spacing w:line="440" w:lineRule="exact"/>
        <w:rPr>
          <w:rFonts w:ascii="メイリオ" w:eastAsia="メイリオ" w:hAnsi="メイリオ" w:cs="ＭＳ 明朝"/>
          <w:szCs w:val="21"/>
        </w:rPr>
      </w:pPr>
      <w:r>
        <w:rPr>
          <w:rFonts w:ascii="メイリオ" w:eastAsia="メイリオ" w:hAnsi="メイリオ" w:cs="ＭＳ 明朝" w:hint="eastAsia"/>
          <w:szCs w:val="21"/>
        </w:rPr>
        <w:t>また、</w:t>
      </w:r>
      <w:r w:rsidR="00A61748">
        <w:rPr>
          <w:rFonts w:ascii="メイリオ" w:eastAsia="メイリオ" w:hAnsi="メイリオ" w:cs="ＭＳ 明朝" w:hint="eastAsia"/>
          <w:szCs w:val="21"/>
        </w:rPr>
        <w:t>上記期限</w:t>
      </w:r>
      <w:r>
        <w:rPr>
          <w:rFonts w:ascii="メイリオ" w:eastAsia="メイリオ" w:hAnsi="メイリオ" w:cs="ＭＳ 明朝" w:hint="eastAsia"/>
          <w:szCs w:val="21"/>
        </w:rPr>
        <w:t>の前であっても、</w:t>
      </w:r>
      <w:r w:rsidRPr="0044436C">
        <w:rPr>
          <w:rFonts w:ascii="メイリオ" w:eastAsia="メイリオ" w:hAnsi="メイリオ" w:hint="eastAsia"/>
          <w:szCs w:val="21"/>
        </w:rPr>
        <w:t>全ての費用の支払いを完了</w:t>
      </w:r>
      <w:r w:rsidR="00A61748">
        <w:rPr>
          <w:rFonts w:ascii="メイリオ" w:eastAsia="メイリオ" w:hAnsi="メイリオ" w:cs="ＭＳ 明朝" w:hint="eastAsia"/>
          <w:szCs w:val="21"/>
        </w:rPr>
        <w:t>したら、</w:t>
      </w:r>
      <w:r>
        <w:rPr>
          <w:rFonts w:ascii="メイリオ" w:eastAsia="メイリオ" w:hAnsi="メイリオ" w:cs="ＭＳ 明朝" w:hint="eastAsia"/>
          <w:szCs w:val="21"/>
        </w:rPr>
        <w:t>支払日より</w:t>
      </w:r>
      <w:r w:rsidR="00A61748">
        <w:rPr>
          <w:rFonts w:ascii="メイリオ" w:eastAsia="メイリオ" w:hAnsi="メイリオ" w:cs="ＭＳ 明朝" w:hint="eastAsia"/>
          <w:szCs w:val="21"/>
        </w:rPr>
        <w:t>３０日以内に速やかに</w:t>
      </w:r>
      <w:r w:rsidRPr="0044436C">
        <w:rPr>
          <w:rFonts w:ascii="メイリオ" w:eastAsia="メイリオ" w:hAnsi="メイリオ" w:cs="ＭＳ 明朝" w:hint="eastAsia"/>
          <w:szCs w:val="21"/>
        </w:rPr>
        <w:t>実績報告書</w:t>
      </w:r>
      <w:r>
        <w:rPr>
          <w:rFonts w:ascii="メイリオ" w:eastAsia="メイリオ" w:hAnsi="メイリオ" w:cs="ＭＳ 明朝" w:hint="eastAsia"/>
          <w:szCs w:val="21"/>
        </w:rPr>
        <w:t>を提出してください。</w:t>
      </w:r>
    </w:p>
    <w:p w14:paraId="3B58F095" w14:textId="613099C8" w:rsidR="00A61748" w:rsidRPr="0044436C" w:rsidRDefault="00A61748" w:rsidP="0044436C">
      <w:pPr>
        <w:spacing w:line="440" w:lineRule="exact"/>
        <w:rPr>
          <w:rFonts w:ascii="メイリオ" w:eastAsia="メイリオ" w:hAnsi="メイリオ"/>
          <w:color w:val="00B050"/>
          <w:szCs w:val="21"/>
        </w:rPr>
      </w:pPr>
    </w:p>
    <w:p w14:paraId="1A893425" w14:textId="4929003F" w:rsidR="00871CB4" w:rsidRPr="0044436C" w:rsidRDefault="0010680A" w:rsidP="0044436C">
      <w:pPr>
        <w:spacing w:line="440" w:lineRule="exact"/>
        <w:rPr>
          <w:rFonts w:ascii="メイリオ" w:eastAsia="メイリオ" w:hAnsi="メイリオ"/>
          <w:color w:val="0070C0"/>
          <w:szCs w:val="21"/>
        </w:rPr>
      </w:pPr>
      <w:r w:rsidRPr="0044436C">
        <w:rPr>
          <w:rFonts w:ascii="メイリオ" w:eastAsia="メイリオ" w:hAnsi="メイリオ" w:hint="eastAsia"/>
          <w:color w:val="0070C0"/>
          <w:szCs w:val="21"/>
        </w:rPr>
        <w:t>Ｑ</w:t>
      </w:r>
      <w:r w:rsidR="00D32C48">
        <w:rPr>
          <w:rFonts w:ascii="メイリオ" w:eastAsia="メイリオ" w:hAnsi="メイリオ" w:hint="eastAsia"/>
          <w:color w:val="0070C0"/>
          <w:szCs w:val="21"/>
        </w:rPr>
        <w:t>28</w:t>
      </w:r>
      <w:r w:rsidR="00871CB4" w:rsidRPr="0044436C">
        <w:rPr>
          <w:rFonts w:ascii="メイリオ" w:eastAsia="メイリオ" w:hAnsi="メイリオ" w:hint="eastAsia"/>
          <w:color w:val="0070C0"/>
          <w:szCs w:val="21"/>
        </w:rPr>
        <w:t xml:space="preserve">　外国出願が完了する前に補助金を受け取ることはできますか？</w:t>
      </w:r>
    </w:p>
    <w:p w14:paraId="1CA23A39" w14:textId="77777777" w:rsidR="009935A0" w:rsidRPr="0044436C" w:rsidRDefault="00871CB4" w:rsidP="0044436C">
      <w:pPr>
        <w:spacing w:line="440" w:lineRule="exact"/>
        <w:rPr>
          <w:rFonts w:ascii="メイリオ" w:eastAsia="メイリオ" w:hAnsi="メイリオ"/>
          <w:szCs w:val="21"/>
        </w:rPr>
      </w:pPr>
      <w:r w:rsidRPr="0044436C">
        <w:rPr>
          <w:rFonts w:ascii="メイリオ" w:eastAsia="メイリオ" w:hAnsi="メイリオ" w:hint="eastAsia"/>
          <w:szCs w:val="21"/>
        </w:rPr>
        <w:t>Ａ．</w:t>
      </w:r>
      <w:r w:rsidR="003662FF" w:rsidRPr="0044436C">
        <w:rPr>
          <w:rFonts w:ascii="メイリオ" w:eastAsia="メイリオ" w:hAnsi="メイリオ" w:hint="eastAsia"/>
          <w:szCs w:val="21"/>
        </w:rPr>
        <w:t xml:space="preserve">　</w:t>
      </w:r>
      <w:r w:rsidRPr="0044436C">
        <w:rPr>
          <w:rFonts w:ascii="メイリオ" w:eastAsia="メイリオ" w:hAnsi="メイリオ" w:hint="eastAsia"/>
          <w:szCs w:val="21"/>
        </w:rPr>
        <w:t>できません。</w:t>
      </w:r>
    </w:p>
    <w:p w14:paraId="16A05AD3" w14:textId="0C21C112" w:rsidR="00871CB4" w:rsidRPr="0044436C" w:rsidRDefault="00871CB4" w:rsidP="0044436C">
      <w:pPr>
        <w:spacing w:line="440" w:lineRule="exact"/>
        <w:rPr>
          <w:rFonts w:ascii="メイリオ" w:eastAsia="メイリオ" w:hAnsi="メイリオ" w:cs="ＭＳゴシック"/>
          <w:kern w:val="0"/>
          <w:szCs w:val="21"/>
        </w:rPr>
      </w:pPr>
      <w:r w:rsidRPr="0044436C">
        <w:rPr>
          <w:rFonts w:ascii="メイリオ" w:eastAsia="メイリオ" w:hAnsi="メイリオ" w:cs="ＭＳゴシック" w:hint="eastAsia"/>
          <w:kern w:val="0"/>
          <w:szCs w:val="21"/>
        </w:rPr>
        <w:t>外国出願にかかる費用の全額を</w:t>
      </w:r>
      <w:r w:rsidR="00A61748">
        <w:rPr>
          <w:rFonts w:ascii="メイリオ" w:eastAsia="メイリオ" w:hAnsi="メイリオ" w:cs="ＭＳゴシック" w:hint="eastAsia"/>
          <w:kern w:val="0"/>
          <w:szCs w:val="21"/>
        </w:rPr>
        <w:t>支払った後、</w:t>
      </w:r>
      <w:r w:rsidR="00A61748" w:rsidRPr="0044436C">
        <w:rPr>
          <w:rFonts w:ascii="メイリオ" w:eastAsia="メイリオ" w:hAnsi="メイリオ" w:cs="ＭＳゴシック" w:hint="eastAsia"/>
          <w:kern w:val="0"/>
          <w:szCs w:val="21"/>
        </w:rPr>
        <w:t>支払った事実が証明できる書類と</w:t>
      </w:r>
      <w:r w:rsidR="00A61748">
        <w:rPr>
          <w:rFonts w:ascii="メイリオ" w:eastAsia="メイリオ" w:hAnsi="メイリオ" w:cs="ＭＳゴシック" w:hint="eastAsia"/>
          <w:kern w:val="0"/>
          <w:szCs w:val="21"/>
        </w:rPr>
        <w:t>共に</w:t>
      </w:r>
      <w:r w:rsidR="00A61748" w:rsidRPr="0044436C">
        <w:rPr>
          <w:rFonts w:ascii="メイリオ" w:eastAsia="メイリオ" w:hAnsi="メイリオ" w:hint="eastAsia"/>
          <w:szCs w:val="21"/>
        </w:rPr>
        <w:t>実績報告書</w:t>
      </w:r>
      <w:r w:rsidR="00A61748">
        <w:rPr>
          <w:rFonts w:ascii="メイリオ" w:eastAsia="メイリオ" w:hAnsi="メイリオ" w:hint="eastAsia"/>
          <w:szCs w:val="21"/>
        </w:rPr>
        <w:t>等を提出していただきます</w:t>
      </w:r>
      <w:r w:rsidRPr="0044436C">
        <w:rPr>
          <w:rFonts w:ascii="メイリオ" w:eastAsia="メイリオ" w:hAnsi="メイリオ" w:cs="ＭＳゴシック" w:hint="eastAsia"/>
          <w:kern w:val="0"/>
          <w:szCs w:val="21"/>
        </w:rPr>
        <w:t>。</w:t>
      </w:r>
      <w:r w:rsidR="00A61748">
        <w:rPr>
          <w:rFonts w:ascii="メイリオ" w:eastAsia="メイリオ" w:hAnsi="メイリオ" w:cs="ＭＳゴシック" w:hint="eastAsia"/>
          <w:kern w:val="0"/>
          <w:szCs w:val="21"/>
        </w:rPr>
        <w:t>提出書類を元にセンターで</w:t>
      </w:r>
      <w:r w:rsidRPr="0044436C">
        <w:rPr>
          <w:rFonts w:ascii="メイリオ" w:eastAsia="メイリオ" w:hAnsi="メイリオ" w:hint="eastAsia"/>
          <w:szCs w:val="21"/>
        </w:rPr>
        <w:t>交付額を</w:t>
      </w:r>
      <w:r w:rsidR="009935A0" w:rsidRPr="0044436C">
        <w:rPr>
          <w:rFonts w:ascii="メイリオ" w:eastAsia="メイリオ" w:hAnsi="メイリオ" w:hint="eastAsia"/>
          <w:szCs w:val="21"/>
        </w:rPr>
        <w:t>決定し</w:t>
      </w:r>
      <w:r w:rsidR="000242B5" w:rsidRPr="0044436C">
        <w:rPr>
          <w:rFonts w:ascii="メイリオ" w:eastAsia="メイリオ" w:hAnsi="メイリオ" w:hint="eastAsia"/>
          <w:szCs w:val="21"/>
        </w:rPr>
        <w:t>、</w:t>
      </w:r>
      <w:r w:rsidR="004256A3">
        <w:rPr>
          <w:rFonts w:ascii="メイリオ" w:eastAsia="メイリオ" w:hAnsi="メイリオ" w:hint="eastAsia"/>
          <w:szCs w:val="21"/>
        </w:rPr>
        <w:t>補助金を</w:t>
      </w:r>
      <w:r w:rsidRPr="0044436C">
        <w:rPr>
          <w:rFonts w:ascii="メイリオ" w:eastAsia="メイリオ" w:hAnsi="メイリオ" w:hint="eastAsia"/>
          <w:szCs w:val="21"/>
        </w:rPr>
        <w:t>お支払いすることになります。</w:t>
      </w:r>
    </w:p>
    <w:p w14:paraId="20C91A62" w14:textId="77777777" w:rsidR="00871CB4" w:rsidRPr="00A61748" w:rsidRDefault="00871CB4" w:rsidP="0044436C">
      <w:pPr>
        <w:spacing w:line="440" w:lineRule="exact"/>
        <w:rPr>
          <w:rFonts w:ascii="メイリオ" w:eastAsia="メイリオ" w:hAnsi="メイリオ"/>
          <w:szCs w:val="21"/>
        </w:rPr>
      </w:pPr>
    </w:p>
    <w:p w14:paraId="5E05F140" w14:textId="44FB451B" w:rsidR="00871CB4" w:rsidRPr="0044436C" w:rsidRDefault="00D51898" w:rsidP="0044436C">
      <w:pPr>
        <w:spacing w:line="440" w:lineRule="exact"/>
        <w:rPr>
          <w:rFonts w:ascii="メイリオ" w:eastAsia="メイリオ" w:hAnsi="メイリオ"/>
          <w:color w:val="0070C0"/>
          <w:szCs w:val="21"/>
        </w:rPr>
      </w:pPr>
      <w:r>
        <w:rPr>
          <w:rFonts w:ascii="メイリオ" w:eastAsia="メイリオ" w:hAnsi="メイリオ" w:hint="eastAsia"/>
          <w:color w:val="0070C0"/>
          <w:szCs w:val="21"/>
        </w:rPr>
        <w:t>Ｑ</w:t>
      </w:r>
      <w:r w:rsidR="00D32C48">
        <w:rPr>
          <w:rFonts w:ascii="メイリオ" w:eastAsia="メイリオ" w:hAnsi="メイリオ" w:hint="eastAsia"/>
          <w:color w:val="0070C0"/>
          <w:szCs w:val="21"/>
        </w:rPr>
        <w:t>29</w:t>
      </w:r>
      <w:r w:rsidR="00871CB4" w:rsidRPr="0044436C">
        <w:rPr>
          <w:rFonts w:ascii="メイリオ" w:eastAsia="メイリオ" w:hAnsi="メイリオ" w:hint="eastAsia"/>
          <w:color w:val="0070C0"/>
          <w:szCs w:val="21"/>
        </w:rPr>
        <w:t xml:space="preserve">　補助金はいつ頃受け取ることができますか？</w:t>
      </w:r>
    </w:p>
    <w:p w14:paraId="25050150" w14:textId="7696FCF0" w:rsidR="002E0893" w:rsidRPr="0044436C" w:rsidRDefault="00A61748" w:rsidP="0044436C">
      <w:pPr>
        <w:spacing w:line="440" w:lineRule="exact"/>
        <w:rPr>
          <w:rFonts w:ascii="メイリオ" w:eastAsia="メイリオ" w:hAnsi="メイリオ"/>
          <w:szCs w:val="21"/>
        </w:rPr>
      </w:pPr>
      <w:r>
        <w:rPr>
          <w:rFonts w:ascii="メイリオ" w:eastAsia="メイリオ" w:hAnsi="メイリオ" w:hint="eastAsia"/>
          <w:szCs w:val="21"/>
        </w:rPr>
        <w:t xml:space="preserve">Ａ．　</w:t>
      </w:r>
      <w:r w:rsidR="00D51898">
        <w:rPr>
          <w:rFonts w:ascii="メイリオ" w:eastAsia="メイリオ" w:hAnsi="メイリオ" w:hint="eastAsia"/>
          <w:szCs w:val="21"/>
        </w:rPr>
        <w:t>３月末までにお支払いいたします</w:t>
      </w:r>
      <w:r w:rsidR="00871CB4" w:rsidRPr="0044436C">
        <w:rPr>
          <w:rFonts w:ascii="メイリオ" w:eastAsia="メイリオ" w:hAnsi="メイリオ" w:hint="eastAsia"/>
          <w:szCs w:val="21"/>
        </w:rPr>
        <w:t>。</w:t>
      </w:r>
    </w:p>
    <w:p w14:paraId="4C102477" w14:textId="20BF1F95" w:rsidR="002E0893" w:rsidRPr="0044436C" w:rsidRDefault="002E0893" w:rsidP="0044436C">
      <w:pPr>
        <w:spacing w:line="440" w:lineRule="exact"/>
        <w:rPr>
          <w:rFonts w:ascii="メイリオ" w:eastAsia="メイリオ" w:hAnsi="メイリオ"/>
          <w:szCs w:val="21"/>
        </w:rPr>
      </w:pPr>
    </w:p>
    <w:p w14:paraId="2253D13C" w14:textId="77777777" w:rsidR="002E0893" w:rsidRPr="0044436C" w:rsidRDefault="002E0893" w:rsidP="0044436C">
      <w:pPr>
        <w:spacing w:line="440" w:lineRule="exact"/>
        <w:rPr>
          <w:rFonts w:ascii="メイリオ" w:eastAsia="メイリオ" w:hAnsi="メイリオ"/>
          <w:color w:val="00B050"/>
          <w:szCs w:val="21"/>
        </w:rPr>
      </w:pPr>
      <w:r w:rsidRPr="0044436C">
        <w:rPr>
          <w:rFonts w:ascii="メイリオ" w:eastAsia="メイリオ" w:hAnsi="メイリオ" w:hint="eastAsia"/>
          <w:color w:val="00B050"/>
          <w:szCs w:val="21"/>
        </w:rPr>
        <w:t>＜留意事項＞</w:t>
      </w:r>
    </w:p>
    <w:p w14:paraId="6DBC76CC" w14:textId="4546BA2B" w:rsidR="006D10AF" w:rsidRDefault="00D51898" w:rsidP="0044436C">
      <w:pPr>
        <w:spacing w:line="440" w:lineRule="exact"/>
        <w:rPr>
          <w:rFonts w:ascii="メイリオ" w:eastAsia="メイリオ" w:hAnsi="メイリオ"/>
          <w:color w:val="0070C0"/>
          <w:szCs w:val="21"/>
        </w:rPr>
      </w:pPr>
      <w:r>
        <w:rPr>
          <w:rFonts w:ascii="メイリオ" w:eastAsia="メイリオ" w:hAnsi="メイリオ" w:hint="eastAsia"/>
          <w:color w:val="0070C0"/>
          <w:szCs w:val="21"/>
        </w:rPr>
        <w:t>Ｑ</w:t>
      </w:r>
      <w:r w:rsidR="00D32C48">
        <w:rPr>
          <w:rFonts w:ascii="メイリオ" w:eastAsia="メイリオ" w:hAnsi="メイリオ" w:hint="eastAsia"/>
          <w:color w:val="0070C0"/>
          <w:szCs w:val="21"/>
        </w:rPr>
        <w:t>30</w:t>
      </w:r>
      <w:r w:rsidR="006D10AF" w:rsidRPr="0044436C">
        <w:rPr>
          <w:rFonts w:ascii="メイリオ" w:eastAsia="メイリオ" w:hAnsi="メイリオ" w:hint="eastAsia"/>
          <w:color w:val="0070C0"/>
          <w:szCs w:val="21"/>
        </w:rPr>
        <w:t xml:space="preserve">　採択後、</w:t>
      </w:r>
      <w:r w:rsidR="00924D72">
        <w:rPr>
          <w:rFonts w:ascii="メイリオ" w:eastAsia="メイリオ" w:hAnsi="メイリオ" w:hint="eastAsia"/>
          <w:color w:val="0070C0"/>
          <w:szCs w:val="21"/>
        </w:rPr>
        <w:t>申請書に記載した出願内容を</w:t>
      </w:r>
      <w:r>
        <w:rPr>
          <w:rFonts w:ascii="メイリオ" w:eastAsia="メイリオ" w:hAnsi="メイリオ" w:hint="eastAsia"/>
          <w:color w:val="0070C0"/>
          <w:szCs w:val="21"/>
        </w:rPr>
        <w:t>変更</w:t>
      </w:r>
      <w:r w:rsidR="006D10AF">
        <w:rPr>
          <w:rFonts w:ascii="メイリオ" w:eastAsia="メイリオ" w:hAnsi="メイリオ" w:hint="eastAsia"/>
          <w:color w:val="0070C0"/>
          <w:szCs w:val="21"/>
        </w:rPr>
        <w:t>して</w:t>
      </w:r>
      <w:r>
        <w:rPr>
          <w:rFonts w:ascii="メイリオ" w:eastAsia="メイリオ" w:hAnsi="メイリオ" w:hint="eastAsia"/>
          <w:color w:val="0070C0"/>
          <w:szCs w:val="21"/>
        </w:rPr>
        <w:t>外国出願して</w:t>
      </w:r>
      <w:r w:rsidR="006D10AF">
        <w:rPr>
          <w:rFonts w:ascii="メイリオ" w:eastAsia="メイリオ" w:hAnsi="メイリオ" w:hint="eastAsia"/>
          <w:color w:val="0070C0"/>
          <w:szCs w:val="21"/>
        </w:rPr>
        <w:t>もよいのでしょうか？</w:t>
      </w:r>
    </w:p>
    <w:p w14:paraId="5E24EA02" w14:textId="2CF245C5" w:rsidR="00D51898" w:rsidRDefault="00320A20" w:rsidP="0044436C">
      <w:pPr>
        <w:spacing w:line="440" w:lineRule="exact"/>
        <w:rPr>
          <w:rFonts w:ascii="メイリオ" w:eastAsia="メイリオ" w:hAnsi="メイリオ"/>
          <w:szCs w:val="21"/>
        </w:rPr>
      </w:pPr>
      <w:r w:rsidRPr="0044436C">
        <w:rPr>
          <w:rFonts w:ascii="メイリオ" w:eastAsia="メイリオ" w:hAnsi="メイリオ" w:hint="eastAsia"/>
          <w:szCs w:val="21"/>
        </w:rPr>
        <w:t>Ａ．</w:t>
      </w:r>
      <w:r w:rsidR="00D51898">
        <w:rPr>
          <w:rFonts w:ascii="メイリオ" w:eastAsia="メイリオ" w:hAnsi="メイリオ" w:hint="eastAsia"/>
          <w:szCs w:val="21"/>
        </w:rPr>
        <w:t>原則できません。</w:t>
      </w:r>
    </w:p>
    <w:p w14:paraId="18656C40" w14:textId="711DF5B6" w:rsidR="00EC4D70" w:rsidRDefault="004F69DE" w:rsidP="0044436C">
      <w:pPr>
        <w:spacing w:line="440" w:lineRule="exact"/>
        <w:rPr>
          <w:rFonts w:ascii="メイリオ" w:eastAsia="メイリオ" w:hAnsi="メイリオ"/>
          <w:szCs w:val="21"/>
        </w:rPr>
      </w:pPr>
      <w:r w:rsidRPr="0044436C">
        <w:rPr>
          <w:rFonts w:ascii="メイリオ" w:eastAsia="メイリオ" w:hAnsi="メイリオ" w:hint="eastAsia"/>
          <w:szCs w:val="21"/>
        </w:rPr>
        <w:t>申請</w:t>
      </w:r>
      <w:r w:rsidR="000B76FC">
        <w:rPr>
          <w:rFonts w:ascii="メイリオ" w:eastAsia="メイリオ" w:hAnsi="メイリオ" w:hint="eastAsia"/>
          <w:szCs w:val="21"/>
        </w:rPr>
        <w:t>書に記載の</w:t>
      </w:r>
      <w:r w:rsidRPr="0044436C">
        <w:rPr>
          <w:rFonts w:ascii="メイリオ" w:eastAsia="メイリオ" w:hAnsi="メイリオ" w:hint="eastAsia"/>
          <w:szCs w:val="21"/>
        </w:rPr>
        <w:t>内容</w:t>
      </w:r>
      <w:r w:rsidR="000B76FC">
        <w:rPr>
          <w:rFonts w:ascii="メイリオ" w:eastAsia="メイリオ" w:hAnsi="メイリオ" w:hint="eastAsia"/>
          <w:szCs w:val="21"/>
        </w:rPr>
        <w:t>を元に、</w:t>
      </w:r>
      <w:r w:rsidRPr="0044436C">
        <w:rPr>
          <w:rFonts w:ascii="メイリオ" w:eastAsia="メイリオ" w:hAnsi="メイリオ" w:hint="eastAsia"/>
          <w:szCs w:val="21"/>
        </w:rPr>
        <w:t>権利取得の可能性を審査し</w:t>
      </w:r>
      <w:r w:rsidR="000B76FC">
        <w:rPr>
          <w:rFonts w:ascii="メイリオ" w:eastAsia="メイリオ" w:hAnsi="メイリオ" w:hint="eastAsia"/>
          <w:szCs w:val="21"/>
        </w:rPr>
        <w:t>、</w:t>
      </w:r>
      <w:r w:rsidR="00EC4D70" w:rsidRPr="0044436C">
        <w:rPr>
          <w:rFonts w:ascii="メイリオ" w:eastAsia="メイリオ" w:hAnsi="メイリオ" w:hint="eastAsia"/>
          <w:szCs w:val="21"/>
        </w:rPr>
        <w:t>採択</w:t>
      </w:r>
      <w:r w:rsidR="000B76FC">
        <w:rPr>
          <w:rFonts w:ascii="メイリオ" w:eastAsia="メイリオ" w:hAnsi="メイリオ" w:hint="eastAsia"/>
          <w:szCs w:val="21"/>
        </w:rPr>
        <w:t>を決定しています。</w:t>
      </w:r>
      <w:r w:rsidR="00825301">
        <w:rPr>
          <w:rFonts w:ascii="メイリオ" w:eastAsia="メイリオ" w:hAnsi="メイリオ" w:hint="eastAsia"/>
          <w:szCs w:val="21"/>
        </w:rPr>
        <w:t>審査を行っていない事案については助成対象とすることはできません。</w:t>
      </w:r>
    </w:p>
    <w:p w14:paraId="2568344A" w14:textId="481A47FE" w:rsidR="007513F3" w:rsidRPr="0044436C" w:rsidRDefault="007513F3" w:rsidP="0044436C">
      <w:pPr>
        <w:spacing w:line="440" w:lineRule="exact"/>
        <w:rPr>
          <w:rFonts w:ascii="メイリオ" w:eastAsia="メイリオ" w:hAnsi="メイリオ"/>
          <w:szCs w:val="21"/>
        </w:rPr>
      </w:pPr>
      <w:r>
        <w:rPr>
          <w:rFonts w:ascii="メイリオ" w:eastAsia="メイリオ" w:hAnsi="メイリオ" w:hint="eastAsia"/>
          <w:szCs w:val="21"/>
        </w:rPr>
        <w:t>ただし、外国出願を行ううえで</w:t>
      </w:r>
      <w:r w:rsidRPr="0044436C">
        <w:rPr>
          <w:rFonts w:ascii="メイリオ" w:eastAsia="メイリオ" w:hAnsi="メイリオ" w:hint="eastAsia"/>
          <w:szCs w:val="21"/>
        </w:rPr>
        <w:t>、</w:t>
      </w:r>
      <w:r w:rsidR="00924D72">
        <w:rPr>
          <w:rFonts w:ascii="メイリオ" w:eastAsia="メイリオ" w:hAnsi="メイリオ" w:hint="eastAsia"/>
          <w:szCs w:val="21"/>
        </w:rPr>
        <w:t>出願</w:t>
      </w:r>
      <w:r>
        <w:rPr>
          <w:rFonts w:ascii="メイリオ" w:eastAsia="メイリオ" w:hAnsi="メイリオ" w:hint="eastAsia"/>
          <w:szCs w:val="21"/>
        </w:rPr>
        <w:t>内容を変更することが望ましいと思われる場合には、変更を認める場合もあります。</w:t>
      </w:r>
    </w:p>
    <w:p w14:paraId="05F690FF" w14:textId="091A51E0" w:rsidR="00141EA0" w:rsidRPr="0044436C" w:rsidRDefault="00825301" w:rsidP="0044436C">
      <w:pPr>
        <w:spacing w:line="440" w:lineRule="exact"/>
        <w:ind w:firstLineChars="100" w:firstLine="193"/>
        <w:rPr>
          <w:rFonts w:ascii="メイリオ" w:eastAsia="メイリオ" w:hAnsi="メイリオ"/>
          <w:color w:val="FF0000"/>
          <w:szCs w:val="21"/>
          <w:u w:val="wave"/>
        </w:rPr>
      </w:pPr>
      <w:r>
        <w:rPr>
          <w:rFonts w:ascii="メイリオ" w:eastAsia="メイリオ" w:hAnsi="メイリオ" w:hint="eastAsia"/>
          <w:color w:val="FF0000"/>
          <w:szCs w:val="21"/>
          <w:u w:val="wave"/>
        </w:rPr>
        <w:t>従って、</w:t>
      </w:r>
      <w:r w:rsidR="007513F3">
        <w:rPr>
          <w:rFonts w:ascii="メイリオ" w:eastAsia="メイリオ" w:hAnsi="メイリオ" w:hint="eastAsia"/>
          <w:color w:val="FF0000"/>
          <w:szCs w:val="21"/>
          <w:u w:val="wave"/>
        </w:rPr>
        <w:t>採択後、</w:t>
      </w:r>
      <w:r w:rsidR="00102AE6" w:rsidRPr="0044436C">
        <w:rPr>
          <w:rFonts w:ascii="メイリオ" w:eastAsia="メイリオ" w:hAnsi="メイリオ" w:hint="eastAsia"/>
          <w:color w:val="FF0000"/>
          <w:szCs w:val="21"/>
          <w:u w:val="wave"/>
        </w:rPr>
        <w:t>変更</w:t>
      </w:r>
      <w:r w:rsidR="007513F3">
        <w:rPr>
          <w:rFonts w:ascii="メイリオ" w:eastAsia="メイリオ" w:hAnsi="メイリオ" w:hint="eastAsia"/>
          <w:color w:val="FF0000"/>
          <w:szCs w:val="21"/>
          <w:u w:val="wave"/>
        </w:rPr>
        <w:t>の必要が出た場合には</w:t>
      </w:r>
      <w:r w:rsidR="00102AE6" w:rsidRPr="0044436C">
        <w:rPr>
          <w:rFonts w:ascii="メイリオ" w:eastAsia="メイリオ" w:hAnsi="メイリオ" w:hint="eastAsia"/>
          <w:color w:val="FF0000"/>
          <w:szCs w:val="21"/>
          <w:u w:val="wave"/>
        </w:rPr>
        <w:t>、</w:t>
      </w:r>
      <w:r w:rsidR="00D17C38" w:rsidRPr="0044436C">
        <w:rPr>
          <w:rFonts w:ascii="メイリオ" w:eastAsia="メイリオ" w:hAnsi="メイリオ" w:hint="eastAsia"/>
          <w:color w:val="FF0000"/>
          <w:szCs w:val="21"/>
          <w:u w:val="wave"/>
        </w:rPr>
        <w:t>その変更を行う前に、</w:t>
      </w:r>
      <w:r w:rsidR="007513F3">
        <w:rPr>
          <w:rFonts w:ascii="メイリオ" w:eastAsia="メイリオ" w:hAnsi="メイリオ" w:hint="eastAsia"/>
          <w:color w:val="FF0000"/>
          <w:szCs w:val="21"/>
          <w:u w:val="wave"/>
        </w:rPr>
        <w:t>必ず</w:t>
      </w:r>
      <w:r w:rsidR="00A05905">
        <w:rPr>
          <w:rFonts w:ascii="メイリオ" w:eastAsia="メイリオ" w:hAnsi="メイリオ" w:hint="eastAsia"/>
          <w:color w:val="FF0000"/>
          <w:szCs w:val="21"/>
          <w:u w:val="wave"/>
        </w:rPr>
        <w:t>当協会</w:t>
      </w:r>
      <w:r w:rsidR="007513F3">
        <w:rPr>
          <w:rFonts w:ascii="メイリオ" w:eastAsia="メイリオ" w:hAnsi="メイリオ" w:hint="eastAsia"/>
          <w:color w:val="FF0000"/>
          <w:szCs w:val="21"/>
          <w:u w:val="wave"/>
        </w:rPr>
        <w:t>まで</w:t>
      </w:r>
      <w:r w:rsidR="002D0C97" w:rsidRPr="0044436C">
        <w:rPr>
          <w:rFonts w:ascii="メイリオ" w:eastAsia="メイリオ" w:hAnsi="メイリオ" w:hint="eastAsia"/>
          <w:color w:val="FF0000"/>
          <w:szCs w:val="21"/>
          <w:u w:val="wave"/>
        </w:rPr>
        <w:t>ご連絡</w:t>
      </w:r>
      <w:r w:rsidR="009C387B">
        <w:rPr>
          <w:rFonts w:ascii="メイリオ" w:eastAsia="メイリオ" w:hAnsi="メイリオ" w:hint="eastAsia"/>
          <w:color w:val="FF0000"/>
          <w:szCs w:val="21"/>
          <w:u w:val="wave"/>
        </w:rPr>
        <w:t>のうえ、承認をうけた後に変更するようにしてください。</w:t>
      </w:r>
      <w:r w:rsidR="000B76FC">
        <w:rPr>
          <w:rFonts w:ascii="メイリオ" w:eastAsia="メイリオ" w:hAnsi="メイリオ" w:hint="eastAsia"/>
          <w:color w:val="FF0000"/>
          <w:szCs w:val="21"/>
          <w:u w:val="wave"/>
        </w:rPr>
        <w:t>また</w:t>
      </w:r>
      <w:r w:rsidR="00864B6C" w:rsidRPr="0044436C">
        <w:rPr>
          <w:rFonts w:ascii="メイリオ" w:eastAsia="メイリオ" w:hAnsi="メイリオ" w:hint="eastAsia"/>
          <w:color w:val="FF0000"/>
          <w:szCs w:val="21"/>
          <w:u w:val="wave"/>
        </w:rPr>
        <w:t>、</w:t>
      </w:r>
      <w:r w:rsidR="00EE617D" w:rsidRPr="0044436C">
        <w:rPr>
          <w:rFonts w:ascii="メイリオ" w:eastAsia="メイリオ" w:hAnsi="メイリオ" w:hint="eastAsia"/>
          <w:color w:val="FF0000"/>
          <w:szCs w:val="21"/>
          <w:u w:val="wave"/>
        </w:rPr>
        <w:t>採択</w:t>
      </w:r>
      <w:r w:rsidR="00EE1F9D" w:rsidRPr="0044436C">
        <w:rPr>
          <w:rFonts w:ascii="メイリオ" w:eastAsia="メイリオ" w:hAnsi="メイリオ" w:hint="eastAsia"/>
          <w:color w:val="FF0000"/>
          <w:szCs w:val="21"/>
          <w:u w:val="wave"/>
        </w:rPr>
        <w:t>後</w:t>
      </w:r>
      <w:r w:rsidR="00EE617D" w:rsidRPr="0044436C">
        <w:rPr>
          <w:rFonts w:ascii="メイリオ" w:eastAsia="メイリオ" w:hAnsi="メイリオ" w:hint="eastAsia"/>
          <w:color w:val="FF0000"/>
          <w:szCs w:val="21"/>
          <w:u w:val="wave"/>
        </w:rPr>
        <w:t>の変更とならないよう</w:t>
      </w:r>
      <w:r w:rsidR="000B76FC">
        <w:rPr>
          <w:rFonts w:ascii="メイリオ" w:eastAsia="メイリオ" w:hAnsi="メイリオ" w:hint="eastAsia"/>
          <w:color w:val="FF0000"/>
          <w:szCs w:val="21"/>
          <w:u w:val="wave"/>
        </w:rPr>
        <w:t>、</w:t>
      </w:r>
      <w:r w:rsidR="00141EA0" w:rsidRPr="0044436C">
        <w:rPr>
          <w:rFonts w:ascii="メイリオ" w:eastAsia="メイリオ" w:hAnsi="メイリオ" w:hint="eastAsia"/>
          <w:color w:val="FF0000"/>
          <w:szCs w:val="21"/>
          <w:u w:val="wave"/>
        </w:rPr>
        <w:t>申請</w:t>
      </w:r>
      <w:r w:rsidR="00EE617D" w:rsidRPr="0044436C">
        <w:rPr>
          <w:rFonts w:ascii="メイリオ" w:eastAsia="メイリオ" w:hAnsi="メイリオ" w:hint="eastAsia"/>
          <w:color w:val="FF0000"/>
          <w:szCs w:val="21"/>
          <w:u w:val="wave"/>
        </w:rPr>
        <w:t>段階で</w:t>
      </w:r>
      <w:r w:rsidR="00141EA0" w:rsidRPr="0044436C">
        <w:rPr>
          <w:rFonts w:ascii="メイリオ" w:eastAsia="メイリオ" w:hAnsi="メイリオ" w:hint="eastAsia"/>
          <w:color w:val="FF0000"/>
          <w:szCs w:val="21"/>
          <w:u w:val="wave"/>
        </w:rPr>
        <w:t>、選任弁理士と出願内容について</w:t>
      </w:r>
      <w:r w:rsidR="00072213" w:rsidRPr="0044436C">
        <w:rPr>
          <w:rFonts w:ascii="メイリオ" w:eastAsia="メイリオ" w:hAnsi="メイリオ" w:hint="eastAsia"/>
          <w:color w:val="FF0000"/>
          <w:szCs w:val="21"/>
          <w:u w:val="wave"/>
        </w:rPr>
        <w:t>十分に</w:t>
      </w:r>
      <w:r w:rsidR="00141EA0" w:rsidRPr="0044436C">
        <w:rPr>
          <w:rFonts w:ascii="メイリオ" w:eastAsia="メイリオ" w:hAnsi="メイリオ" w:hint="eastAsia"/>
          <w:color w:val="FF0000"/>
          <w:szCs w:val="21"/>
          <w:u w:val="wave"/>
        </w:rPr>
        <w:t>相談し</w:t>
      </w:r>
      <w:r w:rsidR="000B76FC">
        <w:rPr>
          <w:rFonts w:ascii="メイリオ" w:eastAsia="メイリオ" w:hAnsi="メイリオ" w:hint="eastAsia"/>
          <w:color w:val="FF0000"/>
          <w:szCs w:val="21"/>
          <w:u w:val="wave"/>
        </w:rPr>
        <w:t>、外国出願内容を申請書に正確に記載し</w:t>
      </w:r>
      <w:r w:rsidR="00141EA0" w:rsidRPr="0044436C">
        <w:rPr>
          <w:rFonts w:ascii="メイリオ" w:eastAsia="メイリオ" w:hAnsi="メイリオ" w:hint="eastAsia"/>
          <w:color w:val="FF0000"/>
          <w:szCs w:val="21"/>
          <w:u w:val="wave"/>
        </w:rPr>
        <w:t>てください。</w:t>
      </w:r>
    </w:p>
    <w:p w14:paraId="14641904" w14:textId="59600E54" w:rsidR="00320A20" w:rsidRDefault="007513F3" w:rsidP="00761BC2">
      <w:pPr>
        <w:spacing w:line="440" w:lineRule="exact"/>
        <w:ind w:firstLineChars="100" w:firstLine="193"/>
        <w:rPr>
          <w:rFonts w:ascii="メイリオ" w:eastAsia="メイリオ" w:hAnsi="メイリオ"/>
          <w:szCs w:val="21"/>
        </w:rPr>
      </w:pPr>
      <w:r>
        <w:rPr>
          <w:rFonts w:ascii="メイリオ" w:eastAsia="メイリオ" w:hAnsi="メイリオ" w:hint="eastAsia"/>
          <w:szCs w:val="21"/>
        </w:rPr>
        <w:t>また、</w:t>
      </w:r>
      <w:r w:rsidR="00924D72">
        <w:rPr>
          <w:rFonts w:ascii="メイリオ" w:eastAsia="メイリオ" w:hAnsi="メイリオ" w:hint="eastAsia"/>
          <w:szCs w:val="21"/>
        </w:rPr>
        <w:t>出願内容以外でも、申請書の内容を変更する場合（</w:t>
      </w:r>
      <w:r w:rsidR="003861EA">
        <w:rPr>
          <w:rFonts w:ascii="メイリオ" w:eastAsia="メイリオ" w:hAnsi="メイリオ" w:hint="eastAsia"/>
          <w:szCs w:val="21"/>
        </w:rPr>
        <w:t>住所変更</w:t>
      </w:r>
      <w:r w:rsidR="00761BC2">
        <w:rPr>
          <w:rFonts w:ascii="メイリオ" w:eastAsia="メイリオ" w:hAnsi="メイリオ" w:hint="eastAsia"/>
          <w:szCs w:val="21"/>
        </w:rPr>
        <w:t>、選任代理人の変更、</w:t>
      </w:r>
      <w:r>
        <w:rPr>
          <w:rFonts w:ascii="メイリオ" w:eastAsia="メイリオ" w:hAnsi="メイリオ" w:hint="eastAsia"/>
          <w:szCs w:val="21"/>
        </w:rPr>
        <w:t>出願国を減らす</w:t>
      </w:r>
      <w:r w:rsidR="009C387B">
        <w:rPr>
          <w:rFonts w:ascii="メイリオ" w:eastAsia="メイリオ" w:hAnsi="メイリオ" w:hint="eastAsia"/>
          <w:szCs w:val="21"/>
        </w:rPr>
        <w:t>等</w:t>
      </w:r>
      <w:r w:rsidR="00924D72">
        <w:rPr>
          <w:rFonts w:ascii="メイリオ" w:eastAsia="メイリオ" w:hAnsi="メイリオ" w:hint="eastAsia"/>
          <w:szCs w:val="21"/>
        </w:rPr>
        <w:t>）も</w:t>
      </w:r>
      <w:r w:rsidR="009C387B">
        <w:rPr>
          <w:rFonts w:ascii="メイリオ" w:eastAsia="メイリオ" w:hAnsi="メイリオ" w:hint="eastAsia"/>
          <w:szCs w:val="21"/>
        </w:rPr>
        <w:t>、</w:t>
      </w:r>
      <w:r w:rsidR="00A05905">
        <w:rPr>
          <w:rFonts w:ascii="メイリオ" w:eastAsia="メイリオ" w:hAnsi="メイリオ" w:hint="eastAsia"/>
          <w:szCs w:val="21"/>
        </w:rPr>
        <w:t>当協会</w:t>
      </w:r>
      <w:r w:rsidR="009C387B">
        <w:rPr>
          <w:rFonts w:ascii="メイリオ" w:eastAsia="メイリオ" w:hAnsi="メイリオ" w:hint="eastAsia"/>
          <w:szCs w:val="21"/>
        </w:rPr>
        <w:t>までご連絡</w:t>
      </w:r>
      <w:r w:rsidR="00924D72">
        <w:rPr>
          <w:rFonts w:ascii="メイリオ" w:eastAsia="メイリオ" w:hAnsi="メイリオ" w:hint="eastAsia"/>
          <w:szCs w:val="21"/>
        </w:rPr>
        <w:t>いただき、必ず承認をうけてください。</w:t>
      </w:r>
    </w:p>
    <w:p w14:paraId="5F20641A" w14:textId="3A710BE2" w:rsidR="002D0C97" w:rsidRDefault="002D0C97" w:rsidP="0044436C">
      <w:pPr>
        <w:spacing w:line="440" w:lineRule="exact"/>
        <w:ind w:firstLineChars="100" w:firstLine="193"/>
        <w:rPr>
          <w:rFonts w:ascii="メイリオ" w:eastAsia="メイリオ" w:hAnsi="メイリオ"/>
          <w:color w:val="FF0000"/>
          <w:szCs w:val="21"/>
          <w:u w:val="wave"/>
        </w:rPr>
      </w:pPr>
    </w:p>
    <w:p w14:paraId="1DE1B25F" w14:textId="2C33EB71" w:rsidR="00947ACB" w:rsidRDefault="00947ACB" w:rsidP="0044436C">
      <w:pPr>
        <w:spacing w:line="440" w:lineRule="exact"/>
        <w:ind w:firstLineChars="100" w:firstLine="193"/>
        <w:rPr>
          <w:rFonts w:ascii="メイリオ" w:eastAsia="メイリオ" w:hAnsi="メイリオ"/>
          <w:color w:val="FF0000"/>
          <w:szCs w:val="21"/>
          <w:u w:val="wave"/>
        </w:rPr>
      </w:pPr>
    </w:p>
    <w:p w14:paraId="698F0949" w14:textId="68393064" w:rsidR="00947ACB" w:rsidRDefault="00947ACB" w:rsidP="00947ACB">
      <w:pPr>
        <w:spacing w:line="400" w:lineRule="exact"/>
        <w:rPr>
          <w:rFonts w:ascii="メイリオ" w:eastAsia="メイリオ" w:hAnsi="メイリオ" w:cs="ＭＳ 明朝"/>
          <w:color w:val="00B050"/>
          <w:szCs w:val="21"/>
        </w:rPr>
      </w:pPr>
      <w:r w:rsidRPr="00947ACB">
        <w:rPr>
          <w:rFonts w:ascii="メイリオ" w:eastAsia="メイリオ" w:hAnsi="メイリオ" w:cs="ＭＳ 明朝" w:hint="eastAsia"/>
          <w:color w:val="00B050"/>
          <w:szCs w:val="21"/>
        </w:rPr>
        <w:t>＜申請から助成金支払いまでの流れ＞</w:t>
      </w:r>
    </w:p>
    <w:p w14:paraId="750251C7" w14:textId="77777777" w:rsidR="00947ACB" w:rsidRPr="00947ACB" w:rsidRDefault="00947ACB" w:rsidP="00947ACB">
      <w:pPr>
        <w:spacing w:line="400" w:lineRule="exact"/>
        <w:rPr>
          <w:rFonts w:ascii="メイリオ" w:eastAsia="メイリオ" w:hAnsi="メイリオ" w:cs="ＭＳ 明朝"/>
          <w:color w:val="0000FF"/>
          <w:szCs w:val="21"/>
        </w:rPr>
      </w:pPr>
    </w:p>
    <w:tbl>
      <w:tblPr>
        <w:tblW w:w="7366" w:type="dxa"/>
        <w:tblInd w:w="1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5527"/>
      </w:tblGrid>
      <w:tr w:rsidR="00947ACB" w:rsidRPr="00947ACB" w14:paraId="3006A78E" w14:textId="77777777" w:rsidTr="00C872F7">
        <w:tc>
          <w:tcPr>
            <w:tcW w:w="7366" w:type="dxa"/>
            <w:gridSpan w:val="2"/>
            <w:shd w:val="clear" w:color="auto" w:fill="auto"/>
          </w:tcPr>
          <w:p w14:paraId="2F6425B0" w14:textId="77777777" w:rsidR="00947ACB" w:rsidRPr="00947ACB" w:rsidRDefault="00947ACB" w:rsidP="00947ACB">
            <w:pPr>
              <w:widowControl/>
              <w:adjustRightInd w:val="0"/>
              <w:snapToGrid w:val="0"/>
              <w:spacing w:line="360" w:lineRule="atLeast"/>
              <w:jc w:val="center"/>
              <w:rPr>
                <w:rFonts w:ascii="メイリオ" w:eastAsia="メイリオ" w:hAnsi="メイリオ" w:cs="ＭＳ Ｐゴシック"/>
                <w:color w:val="000000"/>
                <w:kern w:val="0"/>
                <w:szCs w:val="21"/>
              </w:rPr>
            </w:pPr>
            <w:r w:rsidRPr="00947ACB">
              <w:rPr>
                <w:rFonts w:ascii="メイリオ" w:eastAsia="メイリオ" w:hAnsi="メイリオ" w:cs="ＭＳ Ｐゴシック" w:hint="eastAsia"/>
                <w:color w:val="000000"/>
                <w:kern w:val="0"/>
                <w:szCs w:val="21"/>
              </w:rPr>
              <w:t>年間スケジュール</w:t>
            </w:r>
          </w:p>
        </w:tc>
      </w:tr>
      <w:tr w:rsidR="00947ACB" w:rsidRPr="00A05905" w14:paraId="03ED90C6" w14:textId="77777777" w:rsidTr="00C872F7">
        <w:tc>
          <w:tcPr>
            <w:tcW w:w="1839" w:type="dxa"/>
            <w:shd w:val="clear" w:color="auto" w:fill="auto"/>
          </w:tcPr>
          <w:p w14:paraId="0A56CB88" w14:textId="63F9456A" w:rsidR="00947ACB" w:rsidRPr="00A05905" w:rsidRDefault="00C61644" w:rsidP="00947ACB">
            <w:pPr>
              <w:widowControl/>
              <w:adjustRightInd w:val="0"/>
              <w:snapToGrid w:val="0"/>
              <w:spacing w:line="360" w:lineRule="atLeast"/>
              <w:jc w:val="center"/>
              <w:rPr>
                <w:rFonts w:ascii="メイリオ" w:eastAsia="メイリオ" w:hAnsi="メイリオ" w:cs="ＭＳ Ｐゴシック"/>
                <w:color w:val="000000"/>
                <w:kern w:val="0"/>
                <w:szCs w:val="21"/>
              </w:rPr>
            </w:pPr>
            <w:r>
              <w:rPr>
                <w:rFonts w:ascii="メイリオ" w:eastAsia="メイリオ" w:hAnsi="メイリオ" w:cs="ＭＳ Ｐゴシック" w:hint="eastAsia"/>
                <w:color w:val="000000"/>
                <w:kern w:val="0"/>
                <w:szCs w:val="21"/>
              </w:rPr>
              <w:t>９</w:t>
            </w:r>
            <w:r w:rsidR="00947ACB" w:rsidRPr="00A05905">
              <w:rPr>
                <w:rFonts w:ascii="メイリオ" w:eastAsia="メイリオ" w:hAnsi="メイリオ" w:cs="ＭＳ Ｐゴシック"/>
                <w:color w:val="000000"/>
                <w:kern w:val="0"/>
                <w:szCs w:val="21"/>
              </w:rPr>
              <w:t>月</w:t>
            </w:r>
          </w:p>
        </w:tc>
        <w:tc>
          <w:tcPr>
            <w:tcW w:w="5527" w:type="dxa"/>
            <w:shd w:val="clear" w:color="auto" w:fill="auto"/>
          </w:tcPr>
          <w:p w14:paraId="3ECAC4D2" w14:textId="6CE8DE0E" w:rsidR="00947ACB" w:rsidRPr="00A05905" w:rsidRDefault="00947ACB" w:rsidP="00947ACB">
            <w:pPr>
              <w:widowControl/>
              <w:adjustRightInd w:val="0"/>
              <w:snapToGrid w:val="0"/>
              <w:spacing w:line="360" w:lineRule="atLeast"/>
              <w:jc w:val="left"/>
              <w:rPr>
                <w:rFonts w:ascii="メイリオ" w:eastAsia="メイリオ" w:hAnsi="メイリオ" w:cs="ＭＳ Ｐゴシック"/>
                <w:color w:val="000000"/>
                <w:kern w:val="0"/>
                <w:szCs w:val="21"/>
              </w:rPr>
            </w:pPr>
            <w:r w:rsidRPr="00A05905">
              <w:rPr>
                <w:rFonts w:ascii="メイリオ" w:eastAsia="メイリオ" w:hAnsi="メイリオ" w:cs="ＭＳ Ｐゴシック" w:hint="eastAsia"/>
                <w:color w:val="000000"/>
                <w:kern w:val="0"/>
                <w:szCs w:val="21"/>
              </w:rPr>
              <w:t>HP等による</w:t>
            </w:r>
            <w:r w:rsidR="00C61644">
              <w:rPr>
                <w:rFonts w:ascii="メイリオ" w:eastAsia="メイリオ" w:hAnsi="メイリオ" w:cs="ＭＳ Ｐゴシック" w:hint="eastAsia"/>
                <w:color w:val="000000"/>
                <w:kern w:val="0"/>
                <w:szCs w:val="21"/>
              </w:rPr>
              <w:t>追加</w:t>
            </w:r>
            <w:r w:rsidRPr="00A05905">
              <w:rPr>
                <w:rFonts w:ascii="メイリオ" w:eastAsia="メイリオ" w:hAnsi="メイリオ" w:cs="ＭＳ Ｐゴシック" w:hint="eastAsia"/>
                <w:color w:val="000000"/>
                <w:kern w:val="0"/>
                <w:szCs w:val="21"/>
              </w:rPr>
              <w:t>公募告知</w:t>
            </w:r>
          </w:p>
        </w:tc>
      </w:tr>
      <w:tr w:rsidR="00947ACB" w:rsidRPr="00A05905" w14:paraId="68221F09" w14:textId="77777777" w:rsidTr="00C872F7">
        <w:tc>
          <w:tcPr>
            <w:tcW w:w="1839" w:type="dxa"/>
            <w:shd w:val="clear" w:color="auto" w:fill="auto"/>
          </w:tcPr>
          <w:p w14:paraId="4BD79F4C" w14:textId="678E04BC" w:rsidR="00947ACB" w:rsidRPr="00A05905" w:rsidRDefault="00C61644" w:rsidP="00947ACB">
            <w:pPr>
              <w:widowControl/>
              <w:adjustRightInd w:val="0"/>
              <w:snapToGrid w:val="0"/>
              <w:spacing w:line="360" w:lineRule="atLeast"/>
              <w:jc w:val="center"/>
              <w:rPr>
                <w:rFonts w:ascii="メイリオ" w:eastAsia="メイリオ" w:hAnsi="メイリオ" w:cs="ＭＳ Ｐゴシック"/>
                <w:color w:val="000000"/>
                <w:kern w:val="0"/>
                <w:szCs w:val="21"/>
              </w:rPr>
            </w:pPr>
            <w:r>
              <w:rPr>
                <w:rFonts w:ascii="メイリオ" w:eastAsia="メイリオ" w:hAnsi="メイリオ" w:cs="ＭＳ Ｐゴシック" w:hint="eastAsia"/>
                <w:color w:val="000000"/>
                <w:kern w:val="0"/>
                <w:szCs w:val="21"/>
              </w:rPr>
              <w:t>９</w:t>
            </w:r>
            <w:r w:rsidR="00947ACB" w:rsidRPr="00A05905">
              <w:rPr>
                <w:rFonts w:ascii="メイリオ" w:eastAsia="メイリオ" w:hAnsi="メイリオ" w:cs="ＭＳ Ｐゴシック"/>
                <w:color w:val="000000"/>
                <w:kern w:val="0"/>
                <w:szCs w:val="21"/>
              </w:rPr>
              <w:t>月</w:t>
            </w:r>
            <w:r>
              <w:rPr>
                <w:rFonts w:ascii="メイリオ" w:eastAsia="メイリオ" w:hAnsi="メイリオ" w:cs="ＭＳ Ｐゴシック" w:hint="eastAsia"/>
                <w:color w:val="000000"/>
                <w:kern w:val="0"/>
                <w:szCs w:val="21"/>
              </w:rPr>
              <w:t xml:space="preserve">　</w:t>
            </w:r>
            <w:r>
              <w:rPr>
                <w:rFonts w:ascii="メイリオ" w:eastAsia="メイリオ" w:hAnsi="メイリオ" w:cs="ＭＳ Ｐゴシック"/>
                <w:color w:val="000000"/>
                <w:kern w:val="0"/>
                <w:szCs w:val="21"/>
              </w:rPr>
              <w:t xml:space="preserve">　</w:t>
            </w:r>
            <w:r w:rsidR="00947ACB" w:rsidRPr="00A05905">
              <w:rPr>
                <w:rFonts w:ascii="メイリオ" w:eastAsia="メイリオ" w:hAnsi="メイリオ" w:cs="ＭＳ Ｐゴシック" w:hint="eastAsia"/>
                <w:color w:val="000000"/>
                <w:kern w:val="0"/>
                <w:szCs w:val="21"/>
              </w:rPr>
              <w:t>日～</w:t>
            </w:r>
          </w:p>
        </w:tc>
        <w:tc>
          <w:tcPr>
            <w:tcW w:w="5527" w:type="dxa"/>
            <w:shd w:val="clear" w:color="auto" w:fill="auto"/>
          </w:tcPr>
          <w:p w14:paraId="2A06F643" w14:textId="3E47EE71" w:rsidR="00947ACB" w:rsidRPr="00A05905" w:rsidRDefault="00947ACB" w:rsidP="00A05905">
            <w:pPr>
              <w:widowControl/>
              <w:adjustRightInd w:val="0"/>
              <w:snapToGrid w:val="0"/>
              <w:spacing w:line="360" w:lineRule="atLeast"/>
              <w:jc w:val="left"/>
              <w:rPr>
                <w:rFonts w:ascii="メイリオ" w:eastAsia="メイリオ" w:hAnsi="メイリオ" w:cs="ＭＳ Ｐゴシック"/>
                <w:color w:val="000000"/>
                <w:kern w:val="0"/>
                <w:szCs w:val="21"/>
              </w:rPr>
            </w:pPr>
            <w:r w:rsidRPr="00A05905">
              <w:rPr>
                <w:rFonts w:ascii="メイリオ" w:eastAsia="メイリオ" w:hAnsi="メイリオ" w:cs="ＭＳ Ｐゴシック" w:hint="eastAsia"/>
                <w:color w:val="000000"/>
                <w:kern w:val="0"/>
                <w:szCs w:val="21"/>
              </w:rPr>
              <w:t>申請書類受付開始　（～</w:t>
            </w:r>
            <w:r w:rsidR="00C61644">
              <w:rPr>
                <w:rFonts w:ascii="メイリオ" w:eastAsia="メイリオ" w:hAnsi="メイリオ" w:cs="ＭＳ Ｐゴシック" w:hint="eastAsia"/>
                <w:color w:val="000000"/>
                <w:kern w:val="0"/>
                <w:szCs w:val="21"/>
              </w:rPr>
              <w:t>10</w:t>
            </w:r>
            <w:r w:rsidRPr="00A05905">
              <w:rPr>
                <w:rFonts w:ascii="メイリオ" w:eastAsia="メイリオ" w:hAnsi="メイリオ" w:cs="ＭＳ Ｐゴシック"/>
                <w:color w:val="000000"/>
                <w:kern w:val="0"/>
                <w:szCs w:val="21"/>
              </w:rPr>
              <w:t>月</w:t>
            </w:r>
            <w:r w:rsidR="00C61644">
              <w:rPr>
                <w:rFonts w:ascii="メイリオ" w:eastAsia="メイリオ" w:hAnsi="メイリオ" w:cs="ＭＳ Ｐゴシック" w:hint="eastAsia"/>
                <w:color w:val="000000"/>
                <w:kern w:val="0"/>
                <w:szCs w:val="21"/>
              </w:rPr>
              <w:t xml:space="preserve">　</w:t>
            </w:r>
            <w:r w:rsidR="00C61644">
              <w:rPr>
                <w:rFonts w:ascii="メイリオ" w:eastAsia="メイリオ" w:hAnsi="メイリオ" w:cs="ＭＳ Ｐゴシック"/>
                <w:color w:val="000000"/>
                <w:kern w:val="0"/>
                <w:szCs w:val="21"/>
              </w:rPr>
              <w:t xml:space="preserve">　</w:t>
            </w:r>
            <w:r w:rsidRPr="00A05905">
              <w:rPr>
                <w:rFonts w:ascii="メイリオ" w:eastAsia="メイリオ" w:hAnsi="メイリオ" w:cs="ＭＳ Ｐゴシック"/>
                <w:color w:val="000000"/>
                <w:kern w:val="0"/>
                <w:szCs w:val="21"/>
              </w:rPr>
              <w:t>日締め切り）</w:t>
            </w:r>
          </w:p>
        </w:tc>
      </w:tr>
      <w:tr w:rsidR="00947ACB" w:rsidRPr="00A05905" w14:paraId="4BA78767" w14:textId="77777777" w:rsidTr="00C872F7">
        <w:tc>
          <w:tcPr>
            <w:tcW w:w="1839" w:type="dxa"/>
            <w:shd w:val="clear" w:color="auto" w:fill="auto"/>
          </w:tcPr>
          <w:p w14:paraId="6468A49E" w14:textId="77777777" w:rsidR="00C61644" w:rsidRDefault="00C61644" w:rsidP="00947ACB">
            <w:pPr>
              <w:widowControl/>
              <w:adjustRightInd w:val="0"/>
              <w:snapToGrid w:val="0"/>
              <w:spacing w:line="360" w:lineRule="atLeast"/>
              <w:jc w:val="center"/>
              <w:rPr>
                <w:rFonts w:ascii="メイリオ" w:eastAsia="メイリオ" w:hAnsi="メイリオ" w:cs="ＭＳ Ｐゴシック"/>
                <w:color w:val="000000"/>
                <w:kern w:val="0"/>
                <w:szCs w:val="21"/>
              </w:rPr>
            </w:pPr>
            <w:r>
              <w:rPr>
                <w:rFonts w:ascii="メイリオ" w:eastAsia="メイリオ" w:hAnsi="メイリオ" w:cs="ＭＳ Ｐゴシック"/>
                <w:color w:val="000000"/>
                <w:kern w:val="0"/>
                <w:szCs w:val="21"/>
              </w:rPr>
              <w:t>10</w:t>
            </w:r>
            <w:r>
              <w:rPr>
                <w:rFonts w:ascii="メイリオ" w:eastAsia="メイリオ" w:hAnsi="メイリオ" w:cs="ＭＳ Ｐゴシック" w:hint="eastAsia"/>
                <w:color w:val="000000"/>
                <w:kern w:val="0"/>
                <w:szCs w:val="21"/>
              </w:rPr>
              <w:t>月</w:t>
            </w:r>
            <w:r>
              <w:rPr>
                <w:rFonts w:ascii="メイリオ" w:eastAsia="メイリオ" w:hAnsi="メイリオ" w:cs="ＭＳ Ｐゴシック"/>
                <w:color w:val="000000"/>
                <w:kern w:val="0"/>
                <w:szCs w:val="21"/>
              </w:rPr>
              <w:t>下旬から</w:t>
            </w:r>
          </w:p>
          <w:p w14:paraId="000D8D0A" w14:textId="1D80297A" w:rsidR="00947ACB" w:rsidRPr="00A05905" w:rsidRDefault="00C61644" w:rsidP="00947ACB">
            <w:pPr>
              <w:widowControl/>
              <w:adjustRightInd w:val="0"/>
              <w:snapToGrid w:val="0"/>
              <w:spacing w:line="360" w:lineRule="atLeast"/>
              <w:jc w:val="center"/>
              <w:rPr>
                <w:rFonts w:ascii="メイリオ" w:eastAsia="メイリオ" w:hAnsi="メイリオ" w:cs="ＭＳ Ｐゴシック"/>
                <w:color w:val="000000"/>
                <w:kern w:val="0"/>
                <w:szCs w:val="21"/>
              </w:rPr>
            </w:pPr>
            <w:bookmarkStart w:id="0" w:name="_GoBack"/>
            <w:bookmarkEnd w:id="0"/>
            <w:r>
              <w:rPr>
                <w:rFonts w:ascii="メイリオ" w:eastAsia="メイリオ" w:hAnsi="メイリオ" w:cs="ＭＳ Ｐゴシック" w:hint="eastAsia"/>
                <w:color w:val="000000"/>
                <w:kern w:val="0"/>
                <w:szCs w:val="21"/>
              </w:rPr>
              <w:t>11</w:t>
            </w:r>
            <w:r w:rsidR="00947ACB" w:rsidRPr="00A05905">
              <w:rPr>
                <w:rFonts w:ascii="メイリオ" w:eastAsia="メイリオ" w:hAnsi="メイリオ" w:cs="ＭＳ Ｐゴシック"/>
                <w:color w:val="000000"/>
                <w:kern w:val="0"/>
                <w:szCs w:val="21"/>
              </w:rPr>
              <w:t>月</w:t>
            </w:r>
            <w:r w:rsidR="00A05905" w:rsidRPr="00A05905">
              <w:rPr>
                <w:rFonts w:ascii="メイリオ" w:eastAsia="メイリオ" w:hAnsi="メイリオ" w:cs="ＭＳ Ｐゴシック" w:hint="eastAsia"/>
                <w:color w:val="000000"/>
                <w:kern w:val="0"/>
                <w:szCs w:val="21"/>
              </w:rPr>
              <w:t>上</w:t>
            </w:r>
            <w:r w:rsidR="00947ACB" w:rsidRPr="00A05905">
              <w:rPr>
                <w:rFonts w:ascii="メイリオ" w:eastAsia="メイリオ" w:hAnsi="メイリオ" w:cs="ＭＳ Ｐゴシック" w:hint="eastAsia"/>
                <w:color w:val="000000"/>
                <w:kern w:val="0"/>
                <w:szCs w:val="21"/>
              </w:rPr>
              <w:t>旬</w:t>
            </w:r>
          </w:p>
        </w:tc>
        <w:tc>
          <w:tcPr>
            <w:tcW w:w="5527" w:type="dxa"/>
            <w:shd w:val="clear" w:color="auto" w:fill="auto"/>
          </w:tcPr>
          <w:p w14:paraId="22E87A46" w14:textId="77777777" w:rsidR="00947ACB" w:rsidRPr="00A05905" w:rsidRDefault="00947ACB" w:rsidP="00947ACB">
            <w:pPr>
              <w:widowControl/>
              <w:adjustRightInd w:val="0"/>
              <w:snapToGrid w:val="0"/>
              <w:spacing w:line="360" w:lineRule="atLeast"/>
              <w:jc w:val="left"/>
              <w:rPr>
                <w:rFonts w:ascii="メイリオ" w:eastAsia="メイリオ" w:hAnsi="メイリオ" w:cs="ＭＳ Ｐゴシック"/>
                <w:color w:val="000000"/>
                <w:kern w:val="0"/>
                <w:szCs w:val="21"/>
              </w:rPr>
            </w:pPr>
            <w:r w:rsidRPr="00A05905">
              <w:rPr>
                <w:rFonts w:ascii="メイリオ" w:eastAsia="メイリオ" w:hAnsi="メイリオ" w:cs="ＭＳ Ｐゴシック" w:hint="eastAsia"/>
                <w:color w:val="000000"/>
                <w:kern w:val="0"/>
                <w:szCs w:val="21"/>
              </w:rPr>
              <w:t>採否決定通知</w:t>
            </w:r>
          </w:p>
        </w:tc>
      </w:tr>
      <w:tr w:rsidR="00947ACB" w:rsidRPr="00A05905" w14:paraId="1FE21E7A" w14:textId="77777777" w:rsidTr="00C872F7">
        <w:tc>
          <w:tcPr>
            <w:tcW w:w="1839" w:type="dxa"/>
            <w:shd w:val="clear" w:color="auto" w:fill="auto"/>
          </w:tcPr>
          <w:p w14:paraId="750255D4" w14:textId="7F6D541D" w:rsidR="00947ACB" w:rsidRPr="00A05905" w:rsidRDefault="00947ACB" w:rsidP="00947ACB">
            <w:pPr>
              <w:widowControl/>
              <w:adjustRightInd w:val="0"/>
              <w:snapToGrid w:val="0"/>
              <w:spacing w:line="360" w:lineRule="atLeast"/>
              <w:jc w:val="center"/>
              <w:rPr>
                <w:rFonts w:ascii="メイリオ" w:eastAsia="メイリオ" w:hAnsi="メイリオ" w:cs="ＭＳ Ｐゴシック"/>
                <w:color w:val="000000"/>
                <w:kern w:val="0"/>
                <w:szCs w:val="21"/>
              </w:rPr>
            </w:pPr>
            <w:r w:rsidRPr="00A05905">
              <w:rPr>
                <w:rFonts w:ascii="メイリオ" w:eastAsia="メイリオ" w:hAnsi="メイリオ" w:cs="ＭＳ Ｐゴシック" w:hint="eastAsia"/>
                <w:color w:val="000000"/>
                <w:kern w:val="0"/>
                <w:szCs w:val="21"/>
              </w:rPr>
              <w:t>～</w:t>
            </w:r>
            <w:r w:rsidR="0033495C">
              <w:rPr>
                <w:rFonts w:ascii="メイリオ" w:eastAsia="メイリオ" w:hAnsi="メイリオ" w:cs="ＭＳ Ｐゴシック"/>
                <w:color w:val="000000"/>
                <w:kern w:val="0"/>
                <w:szCs w:val="21"/>
              </w:rPr>
              <w:t>2</w:t>
            </w:r>
            <w:r w:rsidRPr="00A05905">
              <w:rPr>
                <w:rFonts w:ascii="メイリオ" w:eastAsia="メイリオ" w:hAnsi="メイリオ" w:cs="ＭＳ Ｐゴシック"/>
                <w:color w:val="000000"/>
                <w:kern w:val="0"/>
                <w:szCs w:val="21"/>
              </w:rPr>
              <w:t>月</w:t>
            </w:r>
            <w:r w:rsidRPr="00A05905">
              <w:rPr>
                <w:rFonts w:ascii="メイリオ" w:eastAsia="メイリオ" w:hAnsi="メイリオ" w:cs="ＭＳ Ｐゴシック" w:hint="eastAsia"/>
                <w:color w:val="000000"/>
                <w:kern w:val="0"/>
                <w:szCs w:val="21"/>
              </w:rPr>
              <w:t>末</w:t>
            </w:r>
          </w:p>
        </w:tc>
        <w:tc>
          <w:tcPr>
            <w:tcW w:w="5527" w:type="dxa"/>
            <w:shd w:val="clear" w:color="auto" w:fill="auto"/>
          </w:tcPr>
          <w:p w14:paraId="75A396EE" w14:textId="77777777" w:rsidR="00947ACB" w:rsidRPr="00A05905" w:rsidRDefault="00947ACB" w:rsidP="00947ACB">
            <w:pPr>
              <w:widowControl/>
              <w:adjustRightInd w:val="0"/>
              <w:snapToGrid w:val="0"/>
              <w:spacing w:line="360" w:lineRule="atLeast"/>
              <w:jc w:val="left"/>
              <w:rPr>
                <w:rFonts w:ascii="メイリオ" w:eastAsia="メイリオ" w:hAnsi="メイリオ" w:cs="ＭＳ Ｐゴシック"/>
                <w:color w:val="000000"/>
                <w:kern w:val="0"/>
                <w:szCs w:val="21"/>
              </w:rPr>
            </w:pPr>
            <w:r w:rsidRPr="00A05905">
              <w:rPr>
                <w:rFonts w:ascii="メイリオ" w:eastAsia="メイリオ" w:hAnsi="メイリオ" w:cs="ＭＳ Ｐゴシック" w:hint="eastAsia"/>
                <w:color w:val="000000"/>
                <w:kern w:val="0"/>
                <w:szCs w:val="21"/>
              </w:rPr>
              <w:t>外国出願、実績報告書関連書類の収集、実績報告書提出</w:t>
            </w:r>
          </w:p>
        </w:tc>
      </w:tr>
      <w:tr w:rsidR="00947ACB" w:rsidRPr="00A05905" w14:paraId="4F36A53C" w14:textId="77777777" w:rsidTr="00C872F7">
        <w:tc>
          <w:tcPr>
            <w:tcW w:w="1839" w:type="dxa"/>
            <w:shd w:val="clear" w:color="auto" w:fill="FFCCFF"/>
          </w:tcPr>
          <w:p w14:paraId="40B7E518" w14:textId="0972E7E1" w:rsidR="00947ACB" w:rsidRPr="00A05905" w:rsidRDefault="0033495C" w:rsidP="00A05905">
            <w:pPr>
              <w:widowControl/>
              <w:adjustRightInd w:val="0"/>
              <w:snapToGrid w:val="0"/>
              <w:spacing w:line="360" w:lineRule="atLeast"/>
              <w:jc w:val="center"/>
              <w:rPr>
                <w:rFonts w:ascii="メイリオ" w:eastAsia="メイリオ" w:hAnsi="メイリオ" w:cs="ＭＳ Ｐゴシック"/>
                <w:color w:val="000000"/>
                <w:kern w:val="0"/>
                <w:szCs w:val="21"/>
              </w:rPr>
            </w:pPr>
            <w:r>
              <w:rPr>
                <w:rFonts w:ascii="メイリオ" w:eastAsia="メイリオ" w:hAnsi="メイリオ" w:cs="ＭＳ Ｐゴシック"/>
                <w:color w:val="000000"/>
                <w:kern w:val="0"/>
                <w:szCs w:val="21"/>
              </w:rPr>
              <w:t>3</w:t>
            </w:r>
            <w:r w:rsidR="00947ACB" w:rsidRPr="00A05905">
              <w:rPr>
                <w:rFonts w:ascii="メイリオ" w:eastAsia="メイリオ" w:hAnsi="メイリオ" w:cs="ＭＳ Ｐゴシック"/>
                <w:color w:val="000000"/>
                <w:kern w:val="0"/>
                <w:szCs w:val="21"/>
              </w:rPr>
              <w:t>月</w:t>
            </w:r>
            <w:r>
              <w:rPr>
                <w:rFonts w:ascii="メイリオ" w:eastAsia="メイリオ" w:hAnsi="メイリオ" w:cs="ＭＳ Ｐゴシック" w:hint="eastAsia"/>
                <w:color w:val="000000"/>
                <w:kern w:val="0"/>
                <w:szCs w:val="21"/>
              </w:rPr>
              <w:t>6</w:t>
            </w:r>
            <w:r w:rsidR="00947ACB" w:rsidRPr="00A05905">
              <w:rPr>
                <w:rFonts w:ascii="メイリオ" w:eastAsia="メイリオ" w:hAnsi="メイリオ" w:cs="ＭＳ Ｐゴシック"/>
                <w:color w:val="000000"/>
                <w:kern w:val="0"/>
                <w:szCs w:val="21"/>
              </w:rPr>
              <w:t>日</w:t>
            </w:r>
            <w:r w:rsidR="00A05905" w:rsidRPr="00A05905">
              <w:rPr>
                <w:rFonts w:ascii="メイリオ" w:eastAsia="メイリオ" w:hAnsi="メイリオ" w:cs="ＭＳ Ｐゴシック" w:hint="eastAsia"/>
                <w:color w:val="000000"/>
                <w:kern w:val="0"/>
                <w:szCs w:val="21"/>
              </w:rPr>
              <w:t>（金</w:t>
            </w:r>
            <w:r w:rsidR="00947ACB" w:rsidRPr="00A05905">
              <w:rPr>
                <w:rFonts w:ascii="メイリオ" w:eastAsia="メイリオ" w:hAnsi="メイリオ" w:cs="ＭＳ Ｐゴシック" w:hint="eastAsia"/>
                <w:color w:val="000000"/>
                <w:kern w:val="0"/>
                <w:szCs w:val="21"/>
              </w:rPr>
              <w:t>）*</w:t>
            </w:r>
          </w:p>
        </w:tc>
        <w:tc>
          <w:tcPr>
            <w:tcW w:w="5527" w:type="dxa"/>
            <w:shd w:val="clear" w:color="auto" w:fill="FFCCFF"/>
          </w:tcPr>
          <w:p w14:paraId="69DC9B17" w14:textId="77777777" w:rsidR="00947ACB" w:rsidRPr="00A05905" w:rsidRDefault="00947ACB" w:rsidP="00947ACB">
            <w:pPr>
              <w:widowControl/>
              <w:adjustRightInd w:val="0"/>
              <w:snapToGrid w:val="0"/>
              <w:spacing w:line="360" w:lineRule="atLeast"/>
              <w:jc w:val="left"/>
              <w:rPr>
                <w:rFonts w:ascii="メイリオ" w:eastAsia="メイリオ" w:hAnsi="メイリオ" w:cs="ＭＳ Ｐゴシック"/>
                <w:color w:val="000000"/>
                <w:kern w:val="0"/>
                <w:szCs w:val="21"/>
              </w:rPr>
            </w:pPr>
            <w:r w:rsidRPr="00A05905">
              <w:rPr>
                <w:rFonts w:ascii="メイリオ" w:eastAsia="メイリオ" w:hAnsi="メイリオ" w:cs="ＭＳ Ｐゴシック" w:hint="eastAsia"/>
                <w:color w:val="000000"/>
                <w:kern w:val="0"/>
                <w:szCs w:val="21"/>
              </w:rPr>
              <w:t>「実績報告書」提出最終締め切り</w:t>
            </w:r>
          </w:p>
        </w:tc>
      </w:tr>
      <w:tr w:rsidR="00947ACB" w:rsidRPr="00A05905" w14:paraId="07A54ED3" w14:textId="77777777" w:rsidTr="00C872F7">
        <w:tc>
          <w:tcPr>
            <w:tcW w:w="1839" w:type="dxa"/>
            <w:shd w:val="clear" w:color="auto" w:fill="auto"/>
          </w:tcPr>
          <w:p w14:paraId="7E6DCD81" w14:textId="77777777" w:rsidR="00947ACB" w:rsidRPr="00A05905" w:rsidRDefault="00947ACB" w:rsidP="00947ACB">
            <w:pPr>
              <w:widowControl/>
              <w:adjustRightInd w:val="0"/>
              <w:snapToGrid w:val="0"/>
              <w:spacing w:line="360" w:lineRule="atLeast"/>
              <w:jc w:val="center"/>
              <w:rPr>
                <w:rFonts w:ascii="メイリオ" w:eastAsia="メイリオ" w:hAnsi="メイリオ" w:cs="ＭＳ Ｐゴシック"/>
                <w:color w:val="000000"/>
                <w:kern w:val="0"/>
                <w:szCs w:val="21"/>
              </w:rPr>
            </w:pPr>
            <w:r w:rsidRPr="00A05905">
              <w:rPr>
                <w:rFonts w:ascii="メイリオ" w:eastAsia="メイリオ" w:hAnsi="メイリオ" w:cs="ＭＳ Ｐゴシック" w:hint="eastAsia"/>
                <w:color w:val="000000"/>
                <w:kern w:val="0"/>
                <w:szCs w:val="21"/>
              </w:rPr>
              <w:t>～</w:t>
            </w:r>
            <w:r w:rsidRPr="00A05905">
              <w:rPr>
                <w:rFonts w:ascii="メイリオ" w:eastAsia="メイリオ" w:hAnsi="メイリオ" w:cs="ＭＳ Ｐゴシック"/>
                <w:color w:val="000000"/>
                <w:kern w:val="0"/>
                <w:szCs w:val="21"/>
              </w:rPr>
              <w:t>3月</w:t>
            </w:r>
            <w:r w:rsidRPr="00A05905">
              <w:rPr>
                <w:rFonts w:ascii="メイリオ" w:eastAsia="メイリオ" w:hAnsi="メイリオ" w:cs="ＭＳ Ｐゴシック" w:hint="eastAsia"/>
                <w:color w:val="000000"/>
                <w:kern w:val="0"/>
                <w:szCs w:val="21"/>
              </w:rPr>
              <w:t>末</w:t>
            </w:r>
          </w:p>
        </w:tc>
        <w:tc>
          <w:tcPr>
            <w:tcW w:w="5527" w:type="dxa"/>
            <w:shd w:val="clear" w:color="auto" w:fill="auto"/>
          </w:tcPr>
          <w:p w14:paraId="5571BE7B" w14:textId="77777777" w:rsidR="00947ACB" w:rsidRPr="00A05905" w:rsidRDefault="00947ACB" w:rsidP="00947ACB">
            <w:pPr>
              <w:widowControl/>
              <w:adjustRightInd w:val="0"/>
              <w:snapToGrid w:val="0"/>
              <w:spacing w:line="360" w:lineRule="atLeast"/>
              <w:jc w:val="left"/>
              <w:rPr>
                <w:rFonts w:ascii="メイリオ" w:eastAsia="メイリオ" w:hAnsi="メイリオ" w:cs="ＭＳ Ｐゴシック"/>
                <w:color w:val="000000"/>
                <w:kern w:val="0"/>
                <w:szCs w:val="21"/>
              </w:rPr>
            </w:pPr>
            <w:r w:rsidRPr="00A05905">
              <w:rPr>
                <w:rFonts w:ascii="メイリオ" w:eastAsia="メイリオ" w:hAnsi="メイリオ" w:cs="ＭＳ Ｐゴシック" w:hint="eastAsia"/>
                <w:color w:val="000000"/>
                <w:kern w:val="0"/>
                <w:szCs w:val="21"/>
              </w:rPr>
              <w:t>助成金振込</w:t>
            </w:r>
          </w:p>
        </w:tc>
      </w:tr>
    </w:tbl>
    <w:p w14:paraId="6BCDBBD5" w14:textId="6084EF82" w:rsidR="00947ACB" w:rsidRPr="00947ACB" w:rsidRDefault="0033495C" w:rsidP="00947ACB">
      <w:pPr>
        <w:widowControl/>
        <w:jc w:val="left"/>
        <w:rPr>
          <w:rFonts w:ascii="メイリオ" w:eastAsia="メイリオ" w:hAnsi="メイリオ" w:cs="ＭＳ Ｐゴシック"/>
          <w:color w:val="000000"/>
          <w:kern w:val="0"/>
          <w:szCs w:val="21"/>
        </w:rPr>
      </w:pPr>
      <w:r>
        <w:rPr>
          <w:rFonts w:ascii="メイリオ" w:eastAsia="メイリオ" w:hAnsi="メイリオ" w:cs="ＭＳ Ｐゴシック" w:hint="eastAsia"/>
          <w:color w:val="000000"/>
          <w:kern w:val="0"/>
          <w:szCs w:val="21"/>
        </w:rPr>
        <w:t>＊</w:t>
      </w:r>
      <w:r w:rsidR="00947ACB" w:rsidRPr="00A05905">
        <w:rPr>
          <w:rFonts w:ascii="メイリオ" w:eastAsia="メイリオ" w:hAnsi="メイリオ" w:cs="ＭＳ Ｐゴシック" w:hint="eastAsia"/>
          <w:color w:val="000000"/>
          <w:kern w:val="0"/>
          <w:szCs w:val="21"/>
        </w:rPr>
        <w:t>出願費用支払い完了後14日を目安に、令和2</w:t>
      </w:r>
      <w:r w:rsidR="00A05905" w:rsidRPr="00A05905">
        <w:rPr>
          <w:rFonts w:ascii="メイリオ" w:eastAsia="メイリオ" w:hAnsi="メイリオ" w:cs="ＭＳ Ｐゴシック" w:hint="eastAsia"/>
          <w:color w:val="000000"/>
          <w:kern w:val="0"/>
          <w:szCs w:val="21"/>
        </w:rPr>
        <w:t>年</w:t>
      </w:r>
      <w:r>
        <w:rPr>
          <w:rFonts w:ascii="メイリオ" w:eastAsia="メイリオ" w:hAnsi="メイリオ" w:cs="ＭＳ Ｐゴシック" w:hint="eastAsia"/>
          <w:color w:val="000000"/>
          <w:kern w:val="0"/>
          <w:szCs w:val="21"/>
        </w:rPr>
        <w:t>3</w:t>
      </w:r>
      <w:r w:rsidR="00A05905" w:rsidRPr="00A05905">
        <w:rPr>
          <w:rFonts w:ascii="メイリオ" w:eastAsia="メイリオ" w:hAnsi="メイリオ" w:cs="ＭＳ Ｐゴシック" w:hint="eastAsia"/>
          <w:color w:val="000000"/>
          <w:kern w:val="0"/>
          <w:szCs w:val="21"/>
        </w:rPr>
        <w:t>月</w:t>
      </w:r>
      <w:r>
        <w:rPr>
          <w:rFonts w:ascii="メイリオ" w:eastAsia="メイリオ" w:hAnsi="メイリオ" w:cs="ＭＳ Ｐゴシック" w:hint="eastAsia"/>
          <w:color w:val="000000"/>
          <w:kern w:val="0"/>
          <w:szCs w:val="21"/>
        </w:rPr>
        <w:t>6</w:t>
      </w:r>
      <w:r w:rsidR="00A05905" w:rsidRPr="00A05905">
        <w:rPr>
          <w:rFonts w:ascii="メイリオ" w:eastAsia="メイリオ" w:hAnsi="メイリオ" w:cs="ＭＳ Ｐゴシック" w:hint="eastAsia"/>
          <w:color w:val="000000"/>
          <w:kern w:val="0"/>
          <w:szCs w:val="21"/>
        </w:rPr>
        <w:t>日（金</w:t>
      </w:r>
      <w:r w:rsidR="00947ACB" w:rsidRPr="00A05905">
        <w:rPr>
          <w:rFonts w:ascii="メイリオ" w:eastAsia="メイリオ" w:hAnsi="メイリオ" w:cs="ＭＳ Ｐゴシック" w:hint="eastAsia"/>
          <w:color w:val="000000"/>
          <w:kern w:val="0"/>
          <w:szCs w:val="21"/>
        </w:rPr>
        <w:t>）までに提出してください。</w:t>
      </w:r>
    </w:p>
    <w:p w14:paraId="5759F1FE" w14:textId="5DF53A01" w:rsidR="00947ACB" w:rsidRPr="00947ACB" w:rsidRDefault="00947ACB" w:rsidP="0044436C">
      <w:pPr>
        <w:spacing w:line="440" w:lineRule="exact"/>
        <w:ind w:firstLineChars="100" w:firstLine="193"/>
        <w:rPr>
          <w:rFonts w:ascii="メイリオ" w:eastAsia="メイリオ" w:hAnsi="メイリオ"/>
          <w:color w:val="FF0000"/>
          <w:szCs w:val="21"/>
          <w:u w:val="wave"/>
        </w:rPr>
      </w:pPr>
    </w:p>
    <w:p w14:paraId="23BF114E" w14:textId="63714628" w:rsidR="00947ACB" w:rsidRDefault="00947ACB" w:rsidP="0044436C">
      <w:pPr>
        <w:spacing w:line="440" w:lineRule="exact"/>
        <w:ind w:firstLineChars="100" w:firstLine="193"/>
        <w:rPr>
          <w:rFonts w:ascii="メイリオ" w:eastAsia="メイリオ" w:hAnsi="メイリオ"/>
          <w:color w:val="FF0000"/>
          <w:szCs w:val="21"/>
          <w:u w:val="wave"/>
        </w:rPr>
      </w:pPr>
    </w:p>
    <w:p w14:paraId="0B9D5DAD" w14:textId="057126DC" w:rsidR="00947ACB" w:rsidRDefault="00947ACB" w:rsidP="0044436C">
      <w:pPr>
        <w:spacing w:line="440" w:lineRule="exact"/>
        <w:ind w:firstLineChars="100" w:firstLine="193"/>
        <w:rPr>
          <w:rFonts w:ascii="メイリオ" w:eastAsia="メイリオ" w:hAnsi="メイリオ"/>
          <w:color w:val="FF0000"/>
          <w:szCs w:val="21"/>
          <w:u w:val="wave"/>
        </w:rPr>
      </w:pPr>
    </w:p>
    <w:p w14:paraId="60EC878F" w14:textId="7ACF87EA" w:rsidR="00947ACB" w:rsidRDefault="00947ACB" w:rsidP="0044436C">
      <w:pPr>
        <w:spacing w:line="440" w:lineRule="exact"/>
        <w:ind w:firstLineChars="100" w:firstLine="193"/>
        <w:rPr>
          <w:rFonts w:ascii="メイリオ" w:eastAsia="メイリオ" w:hAnsi="メイリオ"/>
          <w:color w:val="FF0000"/>
          <w:szCs w:val="21"/>
          <w:u w:val="wave"/>
        </w:rPr>
      </w:pPr>
    </w:p>
    <w:p w14:paraId="069E27FA" w14:textId="1F47F81A" w:rsidR="00947ACB" w:rsidRPr="0044436C" w:rsidRDefault="00947ACB" w:rsidP="00947ACB">
      <w:pPr>
        <w:spacing w:line="440" w:lineRule="exact"/>
        <w:rPr>
          <w:rFonts w:ascii="メイリオ" w:eastAsia="メイリオ" w:hAnsi="メイリオ"/>
          <w:color w:val="FF0000"/>
          <w:szCs w:val="21"/>
          <w:u w:val="wave"/>
        </w:rPr>
      </w:pPr>
    </w:p>
    <w:sectPr w:rsidR="00947ACB" w:rsidRPr="0044436C" w:rsidSect="0044436C">
      <w:footerReference w:type="default" r:id="rId18"/>
      <w:pgSz w:w="11906" w:h="16838" w:code="9"/>
      <w:pgMar w:top="1418" w:right="1418" w:bottom="1418" w:left="1418" w:header="851" w:footer="992" w:gutter="0"/>
      <w:cols w:space="425"/>
      <w:docGrid w:type="linesAndChars" w:linePitch="291"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301974" w14:textId="77777777" w:rsidR="00284D96" w:rsidRDefault="00284D96" w:rsidP="00752DCB">
      <w:r>
        <w:separator/>
      </w:r>
    </w:p>
  </w:endnote>
  <w:endnote w:type="continuationSeparator" w:id="0">
    <w:p w14:paraId="215F47E9" w14:textId="77777777" w:rsidR="00284D96" w:rsidRDefault="00284D96" w:rsidP="00752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MS Sans Serif">
    <w:altName w:val="Arial"/>
    <w:panose1 w:val="00000000000000000000"/>
    <w:charset w:val="00"/>
    <w:family w:val="swiss"/>
    <w:notTrueType/>
    <w:pitch w:val="variable"/>
    <w:sig w:usb0="00000003" w:usb1="00000000" w:usb2="00000000" w:usb3="00000000" w:csb0="00000001" w:csb1="00000000"/>
  </w:font>
  <w:font w:name="メイリオ">
    <w:panose1 w:val="020B0604030504040204"/>
    <w:charset w:val="80"/>
    <w:family w:val="modern"/>
    <w:pitch w:val="variable"/>
    <w:sig w:usb0="E10102FF" w:usb1="EAC7FFFF" w:usb2="0001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37451" w14:textId="69EC04E6" w:rsidR="00284D96" w:rsidRDefault="00284D96">
    <w:pPr>
      <w:pStyle w:val="a5"/>
      <w:jc w:val="center"/>
    </w:pPr>
    <w:r>
      <w:rPr>
        <w:rFonts w:hint="eastAsia"/>
      </w:rPr>
      <w:t>-</w:t>
    </w:r>
    <w:sdt>
      <w:sdtPr>
        <w:id w:val="-1920088069"/>
        <w:docPartObj>
          <w:docPartGallery w:val="Page Numbers (Bottom of Page)"/>
          <w:docPartUnique/>
        </w:docPartObj>
      </w:sdtPr>
      <w:sdtEndPr/>
      <w:sdtContent>
        <w:r>
          <w:fldChar w:fldCharType="begin"/>
        </w:r>
        <w:r>
          <w:instrText>PAGE   \* MERGEFORMAT</w:instrText>
        </w:r>
        <w:r>
          <w:fldChar w:fldCharType="separate"/>
        </w:r>
        <w:r w:rsidR="00C61644" w:rsidRPr="00C61644">
          <w:rPr>
            <w:noProof/>
            <w:lang w:val="ja-JP"/>
          </w:rPr>
          <w:t>1</w:t>
        </w:r>
        <w:r>
          <w:fldChar w:fldCharType="end"/>
        </w:r>
        <w:r>
          <w:rPr>
            <w:rFonts w:hint="eastAsia"/>
          </w:rPr>
          <w:t>-</w:t>
        </w:r>
      </w:sdtContent>
    </w:sdt>
  </w:p>
  <w:p w14:paraId="6A5219C5" w14:textId="77777777" w:rsidR="00284D96" w:rsidRDefault="00284D9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B59D04" w14:textId="77777777" w:rsidR="00284D96" w:rsidRDefault="00284D96" w:rsidP="00752DCB">
      <w:r>
        <w:separator/>
      </w:r>
    </w:p>
  </w:footnote>
  <w:footnote w:type="continuationSeparator" w:id="0">
    <w:p w14:paraId="4F904CBF" w14:textId="77777777" w:rsidR="00284D96" w:rsidRDefault="00284D96" w:rsidP="00752D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31009"/>
    <w:multiLevelType w:val="hybridMultilevel"/>
    <w:tmpl w:val="A8065D40"/>
    <w:lvl w:ilvl="0" w:tplc="33663ED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B345BC5"/>
    <w:multiLevelType w:val="hybridMultilevel"/>
    <w:tmpl w:val="CB68CC56"/>
    <w:lvl w:ilvl="0" w:tplc="0409000B">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 w15:restartNumberingAfterBreak="0">
    <w:nsid w:val="1E195435"/>
    <w:multiLevelType w:val="hybridMultilevel"/>
    <w:tmpl w:val="22BE18A0"/>
    <w:lvl w:ilvl="0" w:tplc="131467FE">
      <w:start w:val="1"/>
      <w:numFmt w:val="lowerRoman"/>
      <w:lvlText w:val="%1."/>
      <w:lvlJc w:val="left"/>
      <w:pPr>
        <w:ind w:left="1413" w:hanging="420"/>
      </w:pPr>
      <w:rPr>
        <w:rFonts w:hint="eastAsia"/>
      </w:rPr>
    </w:lvl>
    <w:lvl w:ilvl="1" w:tplc="CC1E1AAE">
      <w:start w:val="1"/>
      <w:numFmt w:val="decimalFullWidth"/>
      <w:lvlText w:val="%2．"/>
      <w:lvlJc w:val="left"/>
      <w:pPr>
        <w:ind w:left="1833" w:hanging="420"/>
      </w:pPr>
      <w:rPr>
        <w:rFonts w:hint="default"/>
      </w:r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3" w15:restartNumberingAfterBreak="0">
    <w:nsid w:val="224856C3"/>
    <w:multiLevelType w:val="hybridMultilevel"/>
    <w:tmpl w:val="8A541922"/>
    <w:lvl w:ilvl="0" w:tplc="22883B12">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420" w:hanging="420"/>
      </w:pPr>
      <w:rPr>
        <w:rFonts w:ascii="Wingdings" w:hAnsi="Wingdings" w:hint="default"/>
      </w:rPr>
    </w:lvl>
    <w:lvl w:ilvl="3" w:tplc="04090001" w:tentative="1">
      <w:start w:val="1"/>
      <w:numFmt w:val="bullet"/>
      <w:lvlText w:val=""/>
      <w:lvlJc w:val="left"/>
      <w:pPr>
        <w:ind w:left="0" w:hanging="420"/>
      </w:pPr>
      <w:rPr>
        <w:rFonts w:ascii="Wingdings" w:hAnsi="Wingdings" w:hint="default"/>
      </w:rPr>
    </w:lvl>
    <w:lvl w:ilvl="4" w:tplc="0409000B" w:tentative="1">
      <w:start w:val="1"/>
      <w:numFmt w:val="bullet"/>
      <w:lvlText w:val=""/>
      <w:lvlJc w:val="left"/>
      <w:pPr>
        <w:ind w:left="420" w:hanging="420"/>
      </w:pPr>
      <w:rPr>
        <w:rFonts w:ascii="Wingdings" w:hAnsi="Wingdings" w:hint="default"/>
      </w:rPr>
    </w:lvl>
    <w:lvl w:ilvl="5" w:tplc="0409000D" w:tentative="1">
      <w:start w:val="1"/>
      <w:numFmt w:val="bullet"/>
      <w:lvlText w:val=""/>
      <w:lvlJc w:val="left"/>
      <w:pPr>
        <w:ind w:left="840" w:hanging="420"/>
      </w:pPr>
      <w:rPr>
        <w:rFonts w:ascii="Wingdings" w:hAnsi="Wingdings" w:hint="default"/>
      </w:rPr>
    </w:lvl>
    <w:lvl w:ilvl="6" w:tplc="04090001" w:tentative="1">
      <w:start w:val="1"/>
      <w:numFmt w:val="bullet"/>
      <w:lvlText w:val=""/>
      <w:lvlJc w:val="left"/>
      <w:pPr>
        <w:ind w:left="1260" w:hanging="420"/>
      </w:pPr>
      <w:rPr>
        <w:rFonts w:ascii="Wingdings" w:hAnsi="Wingdings" w:hint="default"/>
      </w:rPr>
    </w:lvl>
    <w:lvl w:ilvl="7" w:tplc="0409000B" w:tentative="1">
      <w:start w:val="1"/>
      <w:numFmt w:val="bullet"/>
      <w:lvlText w:val=""/>
      <w:lvlJc w:val="left"/>
      <w:pPr>
        <w:ind w:left="1680" w:hanging="420"/>
      </w:pPr>
      <w:rPr>
        <w:rFonts w:ascii="Wingdings" w:hAnsi="Wingdings" w:hint="default"/>
      </w:rPr>
    </w:lvl>
    <w:lvl w:ilvl="8" w:tplc="0409000D" w:tentative="1">
      <w:start w:val="1"/>
      <w:numFmt w:val="bullet"/>
      <w:lvlText w:val=""/>
      <w:lvlJc w:val="left"/>
      <w:pPr>
        <w:ind w:left="2100" w:hanging="420"/>
      </w:pPr>
      <w:rPr>
        <w:rFonts w:ascii="Wingdings" w:hAnsi="Wingdings" w:hint="default"/>
      </w:rPr>
    </w:lvl>
  </w:abstractNum>
  <w:abstractNum w:abstractNumId="4" w15:restartNumberingAfterBreak="0">
    <w:nsid w:val="22781126"/>
    <w:multiLevelType w:val="hybridMultilevel"/>
    <w:tmpl w:val="79008538"/>
    <w:lvl w:ilvl="0" w:tplc="3F7612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480C13"/>
    <w:multiLevelType w:val="hybridMultilevel"/>
    <w:tmpl w:val="60809AF0"/>
    <w:lvl w:ilvl="0" w:tplc="83F82D4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B518CA"/>
    <w:multiLevelType w:val="hybridMultilevel"/>
    <w:tmpl w:val="4C4C5856"/>
    <w:lvl w:ilvl="0" w:tplc="2C58BA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DE3EDA"/>
    <w:multiLevelType w:val="hybridMultilevel"/>
    <w:tmpl w:val="F3BC2DE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277BC5"/>
    <w:multiLevelType w:val="multilevel"/>
    <w:tmpl w:val="FAEE125C"/>
    <w:lvl w:ilvl="0">
      <w:start w:val="1"/>
      <w:numFmt w:val="decimalFullWidth"/>
      <w:lvlText w:val="%1"/>
      <w:lvlJc w:val="left"/>
      <w:pPr>
        <w:ind w:left="420" w:hanging="420"/>
      </w:pPr>
      <w:rPr>
        <w:rFonts w:hint="eastAsia"/>
      </w:rPr>
    </w:lvl>
    <w:lvl w:ilvl="1">
      <w:start w:val="1"/>
      <w:numFmt w:val="decimalFullWidth"/>
      <w:lvlText w:val="(%2)"/>
      <w:lvlJc w:val="left"/>
      <w:pPr>
        <w:ind w:left="1271" w:hanging="420"/>
      </w:pPr>
      <w:rPr>
        <w:rFonts w:hint="eastAsia"/>
      </w:rPr>
    </w:lvl>
    <w:lvl w:ilvl="2">
      <w:start w:val="1"/>
      <w:numFmt w:val="aiueoFullWidth"/>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9" w15:restartNumberingAfterBreak="0">
    <w:nsid w:val="4A94451E"/>
    <w:multiLevelType w:val="hybridMultilevel"/>
    <w:tmpl w:val="AFC0F890"/>
    <w:lvl w:ilvl="0" w:tplc="22883B12">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420" w:hanging="420"/>
      </w:pPr>
      <w:rPr>
        <w:rFonts w:ascii="Wingdings" w:hAnsi="Wingdings" w:hint="default"/>
      </w:rPr>
    </w:lvl>
    <w:lvl w:ilvl="3" w:tplc="04090001" w:tentative="1">
      <w:start w:val="1"/>
      <w:numFmt w:val="bullet"/>
      <w:lvlText w:val=""/>
      <w:lvlJc w:val="left"/>
      <w:pPr>
        <w:ind w:left="0" w:hanging="420"/>
      </w:pPr>
      <w:rPr>
        <w:rFonts w:ascii="Wingdings" w:hAnsi="Wingdings" w:hint="default"/>
      </w:rPr>
    </w:lvl>
    <w:lvl w:ilvl="4" w:tplc="0409000B" w:tentative="1">
      <w:start w:val="1"/>
      <w:numFmt w:val="bullet"/>
      <w:lvlText w:val=""/>
      <w:lvlJc w:val="left"/>
      <w:pPr>
        <w:ind w:left="420" w:hanging="420"/>
      </w:pPr>
      <w:rPr>
        <w:rFonts w:ascii="Wingdings" w:hAnsi="Wingdings" w:hint="default"/>
      </w:rPr>
    </w:lvl>
    <w:lvl w:ilvl="5" w:tplc="0409000D" w:tentative="1">
      <w:start w:val="1"/>
      <w:numFmt w:val="bullet"/>
      <w:lvlText w:val=""/>
      <w:lvlJc w:val="left"/>
      <w:pPr>
        <w:ind w:left="840" w:hanging="420"/>
      </w:pPr>
      <w:rPr>
        <w:rFonts w:ascii="Wingdings" w:hAnsi="Wingdings" w:hint="default"/>
      </w:rPr>
    </w:lvl>
    <w:lvl w:ilvl="6" w:tplc="04090001" w:tentative="1">
      <w:start w:val="1"/>
      <w:numFmt w:val="bullet"/>
      <w:lvlText w:val=""/>
      <w:lvlJc w:val="left"/>
      <w:pPr>
        <w:ind w:left="1260" w:hanging="420"/>
      </w:pPr>
      <w:rPr>
        <w:rFonts w:ascii="Wingdings" w:hAnsi="Wingdings" w:hint="default"/>
      </w:rPr>
    </w:lvl>
    <w:lvl w:ilvl="7" w:tplc="0409000B" w:tentative="1">
      <w:start w:val="1"/>
      <w:numFmt w:val="bullet"/>
      <w:lvlText w:val=""/>
      <w:lvlJc w:val="left"/>
      <w:pPr>
        <w:ind w:left="1680" w:hanging="420"/>
      </w:pPr>
      <w:rPr>
        <w:rFonts w:ascii="Wingdings" w:hAnsi="Wingdings" w:hint="default"/>
      </w:rPr>
    </w:lvl>
    <w:lvl w:ilvl="8" w:tplc="0409000D" w:tentative="1">
      <w:start w:val="1"/>
      <w:numFmt w:val="bullet"/>
      <w:lvlText w:val=""/>
      <w:lvlJc w:val="left"/>
      <w:pPr>
        <w:ind w:left="2100" w:hanging="420"/>
      </w:pPr>
      <w:rPr>
        <w:rFonts w:ascii="Wingdings" w:hAnsi="Wingdings" w:hint="default"/>
      </w:rPr>
    </w:lvl>
  </w:abstractNum>
  <w:abstractNum w:abstractNumId="10" w15:restartNumberingAfterBreak="0">
    <w:nsid w:val="4CF514D5"/>
    <w:multiLevelType w:val="hybridMultilevel"/>
    <w:tmpl w:val="EBF482F0"/>
    <w:lvl w:ilvl="0" w:tplc="9438A7FC">
      <w:start w:val="1"/>
      <w:numFmt w:val="decimalEnclosedCircle"/>
      <w:lvlText w:val="%1"/>
      <w:lvlJc w:val="left"/>
      <w:pPr>
        <w:ind w:left="360" w:hanging="360"/>
      </w:pPr>
      <w:rPr>
        <w:rFonts w:hint="default"/>
        <w:b w:val="0"/>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CDD47AC"/>
    <w:multiLevelType w:val="hybridMultilevel"/>
    <w:tmpl w:val="9EDE2D42"/>
    <w:lvl w:ilvl="0" w:tplc="BBC27B4C">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8"/>
  </w:num>
  <w:num w:numId="2">
    <w:abstractNumId w:val="11"/>
  </w:num>
  <w:num w:numId="3">
    <w:abstractNumId w:val="2"/>
  </w:num>
  <w:num w:numId="4">
    <w:abstractNumId w:val="4"/>
  </w:num>
  <w:num w:numId="5">
    <w:abstractNumId w:val="0"/>
  </w:num>
  <w:num w:numId="6">
    <w:abstractNumId w:val="1"/>
  </w:num>
  <w:num w:numId="7">
    <w:abstractNumId w:val="10"/>
  </w:num>
  <w:num w:numId="8">
    <w:abstractNumId w:val="7"/>
  </w:num>
  <w:num w:numId="9">
    <w:abstractNumId w:val="6"/>
  </w:num>
  <w:num w:numId="10">
    <w:abstractNumId w:val="5"/>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oNotTrackFormatting/>
  <w:defaultTabStop w:val="840"/>
  <w:drawingGridHorizontalSpacing w:val="193"/>
  <w:drawingGridVerticalSpacing w:val="29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197"/>
    <w:rsid w:val="00000AC2"/>
    <w:rsid w:val="00001FAF"/>
    <w:rsid w:val="000126B7"/>
    <w:rsid w:val="00013E83"/>
    <w:rsid w:val="00016D82"/>
    <w:rsid w:val="00020C2C"/>
    <w:rsid w:val="00023BDF"/>
    <w:rsid w:val="00023E0D"/>
    <w:rsid w:val="000242B5"/>
    <w:rsid w:val="00025D8F"/>
    <w:rsid w:val="000344F0"/>
    <w:rsid w:val="00044543"/>
    <w:rsid w:val="000527A6"/>
    <w:rsid w:val="000601DB"/>
    <w:rsid w:val="000603A5"/>
    <w:rsid w:val="00062973"/>
    <w:rsid w:val="000654BE"/>
    <w:rsid w:val="000659C5"/>
    <w:rsid w:val="00066F5F"/>
    <w:rsid w:val="00072213"/>
    <w:rsid w:val="00093978"/>
    <w:rsid w:val="00095EF4"/>
    <w:rsid w:val="000A0C64"/>
    <w:rsid w:val="000A1270"/>
    <w:rsid w:val="000A3790"/>
    <w:rsid w:val="000A6F95"/>
    <w:rsid w:val="000B243C"/>
    <w:rsid w:val="000B2451"/>
    <w:rsid w:val="000B6D8C"/>
    <w:rsid w:val="000B76FC"/>
    <w:rsid w:val="000C621D"/>
    <w:rsid w:val="000D75B4"/>
    <w:rsid w:val="000E1C9B"/>
    <w:rsid w:val="000E266B"/>
    <w:rsid w:val="000E4595"/>
    <w:rsid w:val="000E6BB6"/>
    <w:rsid w:val="000E7D39"/>
    <w:rsid w:val="000F0617"/>
    <w:rsid w:val="00101E0C"/>
    <w:rsid w:val="00102AE6"/>
    <w:rsid w:val="00102F5C"/>
    <w:rsid w:val="0010680A"/>
    <w:rsid w:val="0011279C"/>
    <w:rsid w:val="0011333A"/>
    <w:rsid w:val="00115A7B"/>
    <w:rsid w:val="0012568F"/>
    <w:rsid w:val="00126640"/>
    <w:rsid w:val="00130750"/>
    <w:rsid w:val="00131A02"/>
    <w:rsid w:val="00134168"/>
    <w:rsid w:val="00136B5B"/>
    <w:rsid w:val="00140EF6"/>
    <w:rsid w:val="00141EA0"/>
    <w:rsid w:val="0014286E"/>
    <w:rsid w:val="001432F1"/>
    <w:rsid w:val="00156312"/>
    <w:rsid w:val="00164348"/>
    <w:rsid w:val="001675C0"/>
    <w:rsid w:val="00167CF3"/>
    <w:rsid w:val="001757F5"/>
    <w:rsid w:val="0018114D"/>
    <w:rsid w:val="001837DC"/>
    <w:rsid w:val="00186462"/>
    <w:rsid w:val="0018795B"/>
    <w:rsid w:val="00193949"/>
    <w:rsid w:val="00193FAF"/>
    <w:rsid w:val="001955E4"/>
    <w:rsid w:val="00196BEE"/>
    <w:rsid w:val="001974F2"/>
    <w:rsid w:val="001B1DF1"/>
    <w:rsid w:val="001B24F0"/>
    <w:rsid w:val="001B41CD"/>
    <w:rsid w:val="001B54EC"/>
    <w:rsid w:val="001C06BE"/>
    <w:rsid w:val="001C5814"/>
    <w:rsid w:val="001C7713"/>
    <w:rsid w:val="001D3382"/>
    <w:rsid w:val="001E0815"/>
    <w:rsid w:val="001E3B71"/>
    <w:rsid w:val="001E71F1"/>
    <w:rsid w:val="001F65B1"/>
    <w:rsid w:val="001F797C"/>
    <w:rsid w:val="00200B69"/>
    <w:rsid w:val="00203AC1"/>
    <w:rsid w:val="0021089F"/>
    <w:rsid w:val="002131C9"/>
    <w:rsid w:val="00213FEA"/>
    <w:rsid w:val="00216B4B"/>
    <w:rsid w:val="0021797C"/>
    <w:rsid w:val="00224E0E"/>
    <w:rsid w:val="00226405"/>
    <w:rsid w:val="00226BC0"/>
    <w:rsid w:val="002326D8"/>
    <w:rsid w:val="00237207"/>
    <w:rsid w:val="00237217"/>
    <w:rsid w:val="002423E8"/>
    <w:rsid w:val="00251584"/>
    <w:rsid w:val="00252AB2"/>
    <w:rsid w:val="0026412C"/>
    <w:rsid w:val="00265AC9"/>
    <w:rsid w:val="00270E12"/>
    <w:rsid w:val="00280D69"/>
    <w:rsid w:val="002815C1"/>
    <w:rsid w:val="00282A1F"/>
    <w:rsid w:val="00282F73"/>
    <w:rsid w:val="00284D90"/>
    <w:rsid w:val="00284D96"/>
    <w:rsid w:val="00287788"/>
    <w:rsid w:val="00290E77"/>
    <w:rsid w:val="002948D2"/>
    <w:rsid w:val="00297807"/>
    <w:rsid w:val="002979B7"/>
    <w:rsid w:val="002B5A17"/>
    <w:rsid w:val="002B7234"/>
    <w:rsid w:val="002B7E99"/>
    <w:rsid w:val="002C1D8C"/>
    <w:rsid w:val="002C45E8"/>
    <w:rsid w:val="002D0C97"/>
    <w:rsid w:val="002D16BC"/>
    <w:rsid w:val="002D7837"/>
    <w:rsid w:val="002D7EFA"/>
    <w:rsid w:val="002E0893"/>
    <w:rsid w:val="002E496C"/>
    <w:rsid w:val="0030030B"/>
    <w:rsid w:val="00300681"/>
    <w:rsid w:val="00302858"/>
    <w:rsid w:val="00305D13"/>
    <w:rsid w:val="00305E35"/>
    <w:rsid w:val="00311A39"/>
    <w:rsid w:val="00315DFE"/>
    <w:rsid w:val="00320A20"/>
    <w:rsid w:val="00321F03"/>
    <w:rsid w:val="003271C0"/>
    <w:rsid w:val="00327538"/>
    <w:rsid w:val="00330D24"/>
    <w:rsid w:val="003348FA"/>
    <w:rsid w:val="0033495C"/>
    <w:rsid w:val="0034131E"/>
    <w:rsid w:val="00343C3F"/>
    <w:rsid w:val="00344929"/>
    <w:rsid w:val="003458DF"/>
    <w:rsid w:val="00364557"/>
    <w:rsid w:val="00364615"/>
    <w:rsid w:val="00365A55"/>
    <w:rsid w:val="00365F97"/>
    <w:rsid w:val="003662FF"/>
    <w:rsid w:val="00366751"/>
    <w:rsid w:val="003861EA"/>
    <w:rsid w:val="003951C7"/>
    <w:rsid w:val="00395B52"/>
    <w:rsid w:val="003A31EC"/>
    <w:rsid w:val="003B301B"/>
    <w:rsid w:val="003B341E"/>
    <w:rsid w:val="003B6FA2"/>
    <w:rsid w:val="003C130A"/>
    <w:rsid w:val="003C326E"/>
    <w:rsid w:val="003D44EF"/>
    <w:rsid w:val="003E6D1B"/>
    <w:rsid w:val="003F1EF0"/>
    <w:rsid w:val="003F5CF4"/>
    <w:rsid w:val="00403EBB"/>
    <w:rsid w:val="00412A07"/>
    <w:rsid w:val="00414428"/>
    <w:rsid w:val="00414B93"/>
    <w:rsid w:val="004221BC"/>
    <w:rsid w:val="00424C73"/>
    <w:rsid w:val="004256A3"/>
    <w:rsid w:val="00426548"/>
    <w:rsid w:val="0043064A"/>
    <w:rsid w:val="004328F2"/>
    <w:rsid w:val="0044436C"/>
    <w:rsid w:val="00451B08"/>
    <w:rsid w:val="00452104"/>
    <w:rsid w:val="0045247C"/>
    <w:rsid w:val="00454B7B"/>
    <w:rsid w:val="00456F08"/>
    <w:rsid w:val="00457A0D"/>
    <w:rsid w:val="00466F5F"/>
    <w:rsid w:val="00467C89"/>
    <w:rsid w:val="00471118"/>
    <w:rsid w:val="004717FE"/>
    <w:rsid w:val="00480EFA"/>
    <w:rsid w:val="0049076F"/>
    <w:rsid w:val="00491B5E"/>
    <w:rsid w:val="00495525"/>
    <w:rsid w:val="004A1384"/>
    <w:rsid w:val="004B4211"/>
    <w:rsid w:val="004C1069"/>
    <w:rsid w:val="004C31EE"/>
    <w:rsid w:val="004C322E"/>
    <w:rsid w:val="004C5139"/>
    <w:rsid w:val="004C514C"/>
    <w:rsid w:val="004E12F7"/>
    <w:rsid w:val="004E1D86"/>
    <w:rsid w:val="004E6099"/>
    <w:rsid w:val="004E75CC"/>
    <w:rsid w:val="004F2AE8"/>
    <w:rsid w:val="004F69DE"/>
    <w:rsid w:val="005101D0"/>
    <w:rsid w:val="005203B6"/>
    <w:rsid w:val="00520789"/>
    <w:rsid w:val="00520AFE"/>
    <w:rsid w:val="00524F71"/>
    <w:rsid w:val="00525E70"/>
    <w:rsid w:val="0053243E"/>
    <w:rsid w:val="005364A9"/>
    <w:rsid w:val="00541C22"/>
    <w:rsid w:val="00545B4F"/>
    <w:rsid w:val="0055333D"/>
    <w:rsid w:val="0055693E"/>
    <w:rsid w:val="0055730D"/>
    <w:rsid w:val="00561C29"/>
    <w:rsid w:val="00563AA6"/>
    <w:rsid w:val="00565837"/>
    <w:rsid w:val="00572C4B"/>
    <w:rsid w:val="00581098"/>
    <w:rsid w:val="00596608"/>
    <w:rsid w:val="005A2FC9"/>
    <w:rsid w:val="005B0021"/>
    <w:rsid w:val="005B0E92"/>
    <w:rsid w:val="005C19B9"/>
    <w:rsid w:val="005D0D11"/>
    <w:rsid w:val="005D132C"/>
    <w:rsid w:val="005D6B81"/>
    <w:rsid w:val="005F65D8"/>
    <w:rsid w:val="005F66C7"/>
    <w:rsid w:val="00612401"/>
    <w:rsid w:val="006129C3"/>
    <w:rsid w:val="006131B7"/>
    <w:rsid w:val="00622297"/>
    <w:rsid w:val="00634BC5"/>
    <w:rsid w:val="00635A6F"/>
    <w:rsid w:val="00636D74"/>
    <w:rsid w:val="006418E0"/>
    <w:rsid w:val="00644451"/>
    <w:rsid w:val="006519E2"/>
    <w:rsid w:val="00651E18"/>
    <w:rsid w:val="00660D21"/>
    <w:rsid w:val="00662C28"/>
    <w:rsid w:val="006660F4"/>
    <w:rsid w:val="006722F8"/>
    <w:rsid w:val="00680A16"/>
    <w:rsid w:val="00682423"/>
    <w:rsid w:val="00683774"/>
    <w:rsid w:val="006840A6"/>
    <w:rsid w:val="0069537B"/>
    <w:rsid w:val="00697641"/>
    <w:rsid w:val="006A1CEC"/>
    <w:rsid w:val="006A4BFB"/>
    <w:rsid w:val="006A7217"/>
    <w:rsid w:val="006B162F"/>
    <w:rsid w:val="006B1D4A"/>
    <w:rsid w:val="006B30CB"/>
    <w:rsid w:val="006B62D3"/>
    <w:rsid w:val="006C56B2"/>
    <w:rsid w:val="006C62E0"/>
    <w:rsid w:val="006D10AF"/>
    <w:rsid w:val="006D276F"/>
    <w:rsid w:val="006E09E6"/>
    <w:rsid w:val="006E4299"/>
    <w:rsid w:val="006F0372"/>
    <w:rsid w:val="006F3E26"/>
    <w:rsid w:val="006F5E38"/>
    <w:rsid w:val="00701BD9"/>
    <w:rsid w:val="00710DB5"/>
    <w:rsid w:val="00714167"/>
    <w:rsid w:val="0071746F"/>
    <w:rsid w:val="007216D5"/>
    <w:rsid w:val="007234FB"/>
    <w:rsid w:val="00731E5E"/>
    <w:rsid w:val="007323E6"/>
    <w:rsid w:val="00744955"/>
    <w:rsid w:val="007513F3"/>
    <w:rsid w:val="00752DCB"/>
    <w:rsid w:val="00761BC2"/>
    <w:rsid w:val="00762E9B"/>
    <w:rsid w:val="0076729E"/>
    <w:rsid w:val="0077582B"/>
    <w:rsid w:val="0078357D"/>
    <w:rsid w:val="007847E8"/>
    <w:rsid w:val="00786AC7"/>
    <w:rsid w:val="007A016A"/>
    <w:rsid w:val="007A29FE"/>
    <w:rsid w:val="007A3AAE"/>
    <w:rsid w:val="007A48E2"/>
    <w:rsid w:val="007A55C9"/>
    <w:rsid w:val="007B128E"/>
    <w:rsid w:val="007B5DFB"/>
    <w:rsid w:val="007C0B80"/>
    <w:rsid w:val="007C2813"/>
    <w:rsid w:val="007C4197"/>
    <w:rsid w:val="007C7559"/>
    <w:rsid w:val="007D2AE4"/>
    <w:rsid w:val="007D6605"/>
    <w:rsid w:val="007D7DE5"/>
    <w:rsid w:val="007E0201"/>
    <w:rsid w:val="007E02E8"/>
    <w:rsid w:val="007E1F84"/>
    <w:rsid w:val="007E481E"/>
    <w:rsid w:val="007E5DE7"/>
    <w:rsid w:val="007E74CB"/>
    <w:rsid w:val="007E7B3C"/>
    <w:rsid w:val="007F237B"/>
    <w:rsid w:val="007F3080"/>
    <w:rsid w:val="007F4802"/>
    <w:rsid w:val="00800395"/>
    <w:rsid w:val="00806022"/>
    <w:rsid w:val="00806CBE"/>
    <w:rsid w:val="00810A66"/>
    <w:rsid w:val="00811906"/>
    <w:rsid w:val="00811BCB"/>
    <w:rsid w:val="008201D2"/>
    <w:rsid w:val="00825301"/>
    <w:rsid w:val="00840089"/>
    <w:rsid w:val="0084073E"/>
    <w:rsid w:val="0084147B"/>
    <w:rsid w:val="00843427"/>
    <w:rsid w:val="00845102"/>
    <w:rsid w:val="00863A55"/>
    <w:rsid w:val="00864B6C"/>
    <w:rsid w:val="00871CB4"/>
    <w:rsid w:val="0088006B"/>
    <w:rsid w:val="00880C92"/>
    <w:rsid w:val="008840C3"/>
    <w:rsid w:val="00885413"/>
    <w:rsid w:val="008917AF"/>
    <w:rsid w:val="00892083"/>
    <w:rsid w:val="0089340B"/>
    <w:rsid w:val="008955CE"/>
    <w:rsid w:val="00895837"/>
    <w:rsid w:val="008A191C"/>
    <w:rsid w:val="008A1B5F"/>
    <w:rsid w:val="008A1F73"/>
    <w:rsid w:val="008A4E85"/>
    <w:rsid w:val="008A5340"/>
    <w:rsid w:val="008A7C77"/>
    <w:rsid w:val="008B2390"/>
    <w:rsid w:val="008C3F92"/>
    <w:rsid w:val="008C5F47"/>
    <w:rsid w:val="008D093F"/>
    <w:rsid w:val="008D42C0"/>
    <w:rsid w:val="008E0894"/>
    <w:rsid w:val="008E6B70"/>
    <w:rsid w:val="008F3632"/>
    <w:rsid w:val="00900376"/>
    <w:rsid w:val="009022BA"/>
    <w:rsid w:val="009113C0"/>
    <w:rsid w:val="00916BD2"/>
    <w:rsid w:val="009202BF"/>
    <w:rsid w:val="00924D72"/>
    <w:rsid w:val="0092520A"/>
    <w:rsid w:val="009262C8"/>
    <w:rsid w:val="009423F5"/>
    <w:rsid w:val="0094353A"/>
    <w:rsid w:val="00947ACB"/>
    <w:rsid w:val="00950DFC"/>
    <w:rsid w:val="00951097"/>
    <w:rsid w:val="00952EF9"/>
    <w:rsid w:val="00954508"/>
    <w:rsid w:val="009650B6"/>
    <w:rsid w:val="00971B4C"/>
    <w:rsid w:val="0097653C"/>
    <w:rsid w:val="009765A7"/>
    <w:rsid w:val="00982C10"/>
    <w:rsid w:val="00985CB0"/>
    <w:rsid w:val="00986F4A"/>
    <w:rsid w:val="0098781B"/>
    <w:rsid w:val="009935A0"/>
    <w:rsid w:val="009A582A"/>
    <w:rsid w:val="009A5F56"/>
    <w:rsid w:val="009B4B51"/>
    <w:rsid w:val="009B64EE"/>
    <w:rsid w:val="009C387B"/>
    <w:rsid w:val="009D30E8"/>
    <w:rsid w:val="009D4362"/>
    <w:rsid w:val="009E4C8E"/>
    <w:rsid w:val="009E62CD"/>
    <w:rsid w:val="009F01D3"/>
    <w:rsid w:val="009F4407"/>
    <w:rsid w:val="009F5893"/>
    <w:rsid w:val="009F7825"/>
    <w:rsid w:val="00A01BC6"/>
    <w:rsid w:val="00A055C8"/>
    <w:rsid w:val="00A05905"/>
    <w:rsid w:val="00A10865"/>
    <w:rsid w:val="00A11FDB"/>
    <w:rsid w:val="00A12AFA"/>
    <w:rsid w:val="00A30936"/>
    <w:rsid w:val="00A40BC1"/>
    <w:rsid w:val="00A61748"/>
    <w:rsid w:val="00A645CF"/>
    <w:rsid w:val="00A724C0"/>
    <w:rsid w:val="00A75DFC"/>
    <w:rsid w:val="00A776F1"/>
    <w:rsid w:val="00A777F2"/>
    <w:rsid w:val="00A81D36"/>
    <w:rsid w:val="00A82CFF"/>
    <w:rsid w:val="00A90B56"/>
    <w:rsid w:val="00A951E6"/>
    <w:rsid w:val="00AA1768"/>
    <w:rsid w:val="00AA49AC"/>
    <w:rsid w:val="00AA4CA0"/>
    <w:rsid w:val="00AA6986"/>
    <w:rsid w:val="00AB2075"/>
    <w:rsid w:val="00AB2C31"/>
    <w:rsid w:val="00AB3DFC"/>
    <w:rsid w:val="00AB5359"/>
    <w:rsid w:val="00AB5531"/>
    <w:rsid w:val="00AB556A"/>
    <w:rsid w:val="00AB5F84"/>
    <w:rsid w:val="00AB6294"/>
    <w:rsid w:val="00AB6508"/>
    <w:rsid w:val="00AC113A"/>
    <w:rsid w:val="00AC6FD7"/>
    <w:rsid w:val="00AD5409"/>
    <w:rsid w:val="00AD5651"/>
    <w:rsid w:val="00AD69EF"/>
    <w:rsid w:val="00AE4127"/>
    <w:rsid w:val="00AF1EF9"/>
    <w:rsid w:val="00B04C94"/>
    <w:rsid w:val="00B11962"/>
    <w:rsid w:val="00B16577"/>
    <w:rsid w:val="00B22AC7"/>
    <w:rsid w:val="00B2316A"/>
    <w:rsid w:val="00B27839"/>
    <w:rsid w:val="00B317DC"/>
    <w:rsid w:val="00B4441F"/>
    <w:rsid w:val="00B45EEB"/>
    <w:rsid w:val="00B46AB7"/>
    <w:rsid w:val="00B603AC"/>
    <w:rsid w:val="00B60A24"/>
    <w:rsid w:val="00B66F3B"/>
    <w:rsid w:val="00B8070D"/>
    <w:rsid w:val="00B80E22"/>
    <w:rsid w:val="00B90B4E"/>
    <w:rsid w:val="00B90BAA"/>
    <w:rsid w:val="00BA54B8"/>
    <w:rsid w:val="00BB4185"/>
    <w:rsid w:val="00BC577C"/>
    <w:rsid w:val="00BD7429"/>
    <w:rsid w:val="00BE6015"/>
    <w:rsid w:val="00BE6A08"/>
    <w:rsid w:val="00BE789E"/>
    <w:rsid w:val="00BF0EE5"/>
    <w:rsid w:val="00BF2932"/>
    <w:rsid w:val="00C019C8"/>
    <w:rsid w:val="00C03643"/>
    <w:rsid w:val="00C042C4"/>
    <w:rsid w:val="00C047D1"/>
    <w:rsid w:val="00C07B0D"/>
    <w:rsid w:val="00C12433"/>
    <w:rsid w:val="00C16DF4"/>
    <w:rsid w:val="00C1734C"/>
    <w:rsid w:val="00C23656"/>
    <w:rsid w:val="00C24616"/>
    <w:rsid w:val="00C27D1A"/>
    <w:rsid w:val="00C30426"/>
    <w:rsid w:val="00C32B6D"/>
    <w:rsid w:val="00C41315"/>
    <w:rsid w:val="00C42A3D"/>
    <w:rsid w:val="00C45CB7"/>
    <w:rsid w:val="00C61644"/>
    <w:rsid w:val="00C61FF8"/>
    <w:rsid w:val="00C6431F"/>
    <w:rsid w:val="00C64792"/>
    <w:rsid w:val="00C669F9"/>
    <w:rsid w:val="00C72A34"/>
    <w:rsid w:val="00C74F69"/>
    <w:rsid w:val="00C77FFD"/>
    <w:rsid w:val="00C8189E"/>
    <w:rsid w:val="00C8290F"/>
    <w:rsid w:val="00C83EF3"/>
    <w:rsid w:val="00C84A05"/>
    <w:rsid w:val="00C864BE"/>
    <w:rsid w:val="00C87C73"/>
    <w:rsid w:val="00C936D6"/>
    <w:rsid w:val="00CA041A"/>
    <w:rsid w:val="00CA11CD"/>
    <w:rsid w:val="00CA6B53"/>
    <w:rsid w:val="00CA7ABC"/>
    <w:rsid w:val="00CB6AEA"/>
    <w:rsid w:val="00CC1C4D"/>
    <w:rsid w:val="00CD5FC5"/>
    <w:rsid w:val="00CE0C34"/>
    <w:rsid w:val="00CE15E9"/>
    <w:rsid w:val="00CE1E0F"/>
    <w:rsid w:val="00CE434A"/>
    <w:rsid w:val="00CE565B"/>
    <w:rsid w:val="00D00E96"/>
    <w:rsid w:val="00D03FF4"/>
    <w:rsid w:val="00D0696C"/>
    <w:rsid w:val="00D17C38"/>
    <w:rsid w:val="00D20489"/>
    <w:rsid w:val="00D27334"/>
    <w:rsid w:val="00D32C48"/>
    <w:rsid w:val="00D36EE1"/>
    <w:rsid w:val="00D42285"/>
    <w:rsid w:val="00D4239B"/>
    <w:rsid w:val="00D506DE"/>
    <w:rsid w:val="00D51898"/>
    <w:rsid w:val="00D53D05"/>
    <w:rsid w:val="00D54315"/>
    <w:rsid w:val="00D57F0D"/>
    <w:rsid w:val="00D6212E"/>
    <w:rsid w:val="00D62BD3"/>
    <w:rsid w:val="00D80639"/>
    <w:rsid w:val="00D80998"/>
    <w:rsid w:val="00D80E26"/>
    <w:rsid w:val="00D8452D"/>
    <w:rsid w:val="00D941AD"/>
    <w:rsid w:val="00D94650"/>
    <w:rsid w:val="00D95B32"/>
    <w:rsid w:val="00DA6D76"/>
    <w:rsid w:val="00DB1A15"/>
    <w:rsid w:val="00DB742A"/>
    <w:rsid w:val="00DB75FD"/>
    <w:rsid w:val="00DD58F9"/>
    <w:rsid w:val="00DE3C43"/>
    <w:rsid w:val="00DF1A06"/>
    <w:rsid w:val="00DF5FF4"/>
    <w:rsid w:val="00E07C96"/>
    <w:rsid w:val="00E13B2E"/>
    <w:rsid w:val="00E15BDB"/>
    <w:rsid w:val="00E22392"/>
    <w:rsid w:val="00E24CAD"/>
    <w:rsid w:val="00E30ED9"/>
    <w:rsid w:val="00E34A6A"/>
    <w:rsid w:val="00E40EA5"/>
    <w:rsid w:val="00E45626"/>
    <w:rsid w:val="00E53776"/>
    <w:rsid w:val="00E61071"/>
    <w:rsid w:val="00E61C77"/>
    <w:rsid w:val="00E62BB3"/>
    <w:rsid w:val="00E641A1"/>
    <w:rsid w:val="00E64721"/>
    <w:rsid w:val="00E658A1"/>
    <w:rsid w:val="00E70910"/>
    <w:rsid w:val="00E7153F"/>
    <w:rsid w:val="00E81C74"/>
    <w:rsid w:val="00E83785"/>
    <w:rsid w:val="00E866AA"/>
    <w:rsid w:val="00E9153A"/>
    <w:rsid w:val="00EA3766"/>
    <w:rsid w:val="00EA3768"/>
    <w:rsid w:val="00EB76EC"/>
    <w:rsid w:val="00EC4D70"/>
    <w:rsid w:val="00EC5F4D"/>
    <w:rsid w:val="00EC7556"/>
    <w:rsid w:val="00EC77B9"/>
    <w:rsid w:val="00ED2387"/>
    <w:rsid w:val="00EE1F9D"/>
    <w:rsid w:val="00EE617D"/>
    <w:rsid w:val="00F021DC"/>
    <w:rsid w:val="00F16C40"/>
    <w:rsid w:val="00F33ADE"/>
    <w:rsid w:val="00F35692"/>
    <w:rsid w:val="00F51BF6"/>
    <w:rsid w:val="00F647FA"/>
    <w:rsid w:val="00F655FD"/>
    <w:rsid w:val="00F6789F"/>
    <w:rsid w:val="00F7065F"/>
    <w:rsid w:val="00F84EE4"/>
    <w:rsid w:val="00F926CD"/>
    <w:rsid w:val="00F960CC"/>
    <w:rsid w:val="00FD13F0"/>
    <w:rsid w:val="00FD3206"/>
    <w:rsid w:val="00FD32A8"/>
    <w:rsid w:val="00FE0641"/>
    <w:rsid w:val="00FE228E"/>
    <w:rsid w:val="00FE4E55"/>
    <w:rsid w:val="00FE5826"/>
    <w:rsid w:val="00FE5C96"/>
    <w:rsid w:val="00FF002A"/>
    <w:rsid w:val="00FF272C"/>
    <w:rsid w:val="00FF42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A37B7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78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2DCB"/>
    <w:pPr>
      <w:tabs>
        <w:tab w:val="center" w:pos="4252"/>
        <w:tab w:val="right" w:pos="8504"/>
      </w:tabs>
      <w:snapToGrid w:val="0"/>
    </w:pPr>
  </w:style>
  <w:style w:type="character" w:customStyle="1" w:styleId="a4">
    <w:name w:val="ヘッダー (文字)"/>
    <w:basedOn w:val="a0"/>
    <w:link w:val="a3"/>
    <w:uiPriority w:val="99"/>
    <w:rsid w:val="00752DCB"/>
  </w:style>
  <w:style w:type="paragraph" w:styleId="a5">
    <w:name w:val="footer"/>
    <w:basedOn w:val="a"/>
    <w:link w:val="a6"/>
    <w:uiPriority w:val="99"/>
    <w:unhideWhenUsed/>
    <w:rsid w:val="00752DCB"/>
    <w:pPr>
      <w:tabs>
        <w:tab w:val="center" w:pos="4252"/>
        <w:tab w:val="right" w:pos="8504"/>
      </w:tabs>
      <w:snapToGrid w:val="0"/>
    </w:pPr>
  </w:style>
  <w:style w:type="character" w:customStyle="1" w:styleId="a6">
    <w:name w:val="フッター (文字)"/>
    <w:basedOn w:val="a0"/>
    <w:link w:val="a5"/>
    <w:uiPriority w:val="99"/>
    <w:rsid w:val="00752DCB"/>
  </w:style>
  <w:style w:type="paragraph" w:styleId="a7">
    <w:name w:val="Balloon Text"/>
    <w:basedOn w:val="a"/>
    <w:link w:val="a8"/>
    <w:uiPriority w:val="99"/>
    <w:semiHidden/>
    <w:unhideWhenUsed/>
    <w:rsid w:val="0098781B"/>
    <w:rPr>
      <w:rFonts w:ascii="Arial" w:eastAsia="ＭＳ ゴシック" w:hAnsi="Arial"/>
      <w:sz w:val="18"/>
      <w:szCs w:val="18"/>
    </w:rPr>
  </w:style>
  <w:style w:type="character" w:customStyle="1" w:styleId="a8">
    <w:name w:val="吹き出し (文字)"/>
    <w:link w:val="a7"/>
    <w:uiPriority w:val="99"/>
    <w:semiHidden/>
    <w:rsid w:val="0098781B"/>
    <w:rPr>
      <w:rFonts w:ascii="Arial" w:eastAsia="ＭＳ ゴシック" w:hAnsi="Arial" w:cs="Times New Roman"/>
      <w:sz w:val="18"/>
      <w:szCs w:val="18"/>
    </w:rPr>
  </w:style>
  <w:style w:type="paragraph" w:customStyle="1" w:styleId="Default">
    <w:name w:val="Default"/>
    <w:rsid w:val="00C936D6"/>
    <w:pPr>
      <w:widowControl w:val="0"/>
      <w:autoSpaceDE w:val="0"/>
      <w:autoSpaceDN w:val="0"/>
      <w:adjustRightInd w:val="0"/>
    </w:pPr>
    <w:rPr>
      <w:rFonts w:ascii="Times New Roman" w:hAnsi="Times New Roman"/>
      <w:color w:val="000000"/>
      <w:sz w:val="24"/>
      <w:szCs w:val="24"/>
    </w:rPr>
  </w:style>
  <w:style w:type="table" w:styleId="a9">
    <w:name w:val="Table Grid"/>
    <w:basedOn w:val="a1"/>
    <w:rsid w:val="00C93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936D6"/>
    <w:pPr>
      <w:ind w:leftChars="400" w:left="840"/>
    </w:pPr>
  </w:style>
  <w:style w:type="paragraph" w:styleId="ab">
    <w:name w:val="No Spacing"/>
    <w:uiPriority w:val="1"/>
    <w:qFormat/>
    <w:rsid w:val="001837DC"/>
    <w:pPr>
      <w:widowControl w:val="0"/>
      <w:jc w:val="both"/>
    </w:pPr>
    <w:rPr>
      <w:kern w:val="2"/>
      <w:sz w:val="21"/>
      <w:szCs w:val="22"/>
    </w:rPr>
  </w:style>
  <w:style w:type="character" w:styleId="HTML">
    <w:name w:val="HTML Typewriter"/>
    <w:uiPriority w:val="99"/>
    <w:semiHidden/>
    <w:unhideWhenUsed/>
    <w:rsid w:val="002E0893"/>
    <w:rPr>
      <w:rFonts w:ascii="ＭＳ ゴシック" w:eastAsia="ＭＳ ゴシック" w:hAnsi="ＭＳ ゴシック" w:cs="ＭＳ ゴシック"/>
      <w:sz w:val="24"/>
      <w:szCs w:val="24"/>
    </w:rPr>
  </w:style>
  <w:style w:type="character" w:styleId="ac">
    <w:name w:val="annotation reference"/>
    <w:uiPriority w:val="99"/>
    <w:semiHidden/>
    <w:unhideWhenUsed/>
    <w:rsid w:val="0071746F"/>
    <w:rPr>
      <w:sz w:val="18"/>
      <w:szCs w:val="18"/>
    </w:rPr>
  </w:style>
  <w:style w:type="paragraph" w:styleId="ad">
    <w:name w:val="annotation text"/>
    <w:basedOn w:val="a"/>
    <w:link w:val="ae"/>
    <w:uiPriority w:val="99"/>
    <w:semiHidden/>
    <w:unhideWhenUsed/>
    <w:rsid w:val="0071746F"/>
    <w:pPr>
      <w:jc w:val="left"/>
    </w:pPr>
  </w:style>
  <w:style w:type="character" w:customStyle="1" w:styleId="ae">
    <w:name w:val="コメント文字列 (文字)"/>
    <w:link w:val="ad"/>
    <w:uiPriority w:val="99"/>
    <w:semiHidden/>
    <w:rsid w:val="0071746F"/>
    <w:rPr>
      <w:kern w:val="2"/>
      <w:sz w:val="21"/>
      <w:szCs w:val="22"/>
    </w:rPr>
  </w:style>
  <w:style w:type="paragraph" w:styleId="af">
    <w:name w:val="annotation subject"/>
    <w:basedOn w:val="ad"/>
    <w:next w:val="ad"/>
    <w:link w:val="af0"/>
    <w:uiPriority w:val="99"/>
    <w:semiHidden/>
    <w:unhideWhenUsed/>
    <w:rsid w:val="0071746F"/>
    <w:rPr>
      <w:b/>
      <w:bCs/>
    </w:rPr>
  </w:style>
  <w:style w:type="character" w:customStyle="1" w:styleId="af0">
    <w:name w:val="コメント内容 (文字)"/>
    <w:link w:val="af"/>
    <w:uiPriority w:val="99"/>
    <w:semiHidden/>
    <w:rsid w:val="0071746F"/>
    <w:rPr>
      <w:b/>
      <w:bCs/>
      <w:kern w:val="2"/>
      <w:sz w:val="21"/>
      <w:szCs w:val="22"/>
    </w:rPr>
  </w:style>
  <w:style w:type="character" w:styleId="af1">
    <w:name w:val="Hyperlink"/>
    <w:uiPriority w:val="99"/>
    <w:unhideWhenUsed/>
    <w:rsid w:val="00806CBE"/>
    <w:rPr>
      <w:color w:val="0000FF"/>
      <w:u w:val="single"/>
    </w:rPr>
  </w:style>
  <w:style w:type="paragraph" w:styleId="af2">
    <w:name w:val="Body Text"/>
    <w:basedOn w:val="a"/>
    <w:link w:val="af3"/>
    <w:rsid w:val="00020C2C"/>
    <w:pPr>
      <w:autoSpaceDE w:val="0"/>
      <w:autoSpaceDN w:val="0"/>
      <w:adjustRightInd w:val="0"/>
    </w:pPr>
    <w:rPr>
      <w:rFonts w:ascii="ＭＳ ゴシック" w:eastAsia="MS UI Gothic" w:hAnsi="MS Sans Serif"/>
      <w:color w:val="000000"/>
      <w:sz w:val="22"/>
      <w:szCs w:val="20"/>
    </w:rPr>
  </w:style>
  <w:style w:type="character" w:customStyle="1" w:styleId="af3">
    <w:name w:val="本文 (文字)"/>
    <w:link w:val="af2"/>
    <w:rsid w:val="00020C2C"/>
    <w:rPr>
      <w:rFonts w:ascii="ＭＳ ゴシック" w:eastAsia="MS UI Gothic" w:hAnsi="MS Sans Serif"/>
      <w:color w:val="000000"/>
      <w:kern w:val="2"/>
      <w:sz w:val="22"/>
    </w:rPr>
  </w:style>
  <w:style w:type="paragraph" w:styleId="af4">
    <w:name w:val="Revision"/>
    <w:hidden/>
    <w:uiPriority w:val="99"/>
    <w:semiHidden/>
    <w:rsid w:val="00AB6508"/>
    <w:rPr>
      <w:kern w:val="2"/>
      <w:sz w:val="21"/>
      <w:szCs w:val="22"/>
    </w:rPr>
  </w:style>
  <w:style w:type="character" w:styleId="af5">
    <w:name w:val="FollowedHyperlink"/>
    <w:basedOn w:val="a0"/>
    <w:uiPriority w:val="99"/>
    <w:semiHidden/>
    <w:unhideWhenUsed/>
    <w:rsid w:val="008253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692152">
      <w:bodyDiv w:val="1"/>
      <w:marLeft w:val="0"/>
      <w:marRight w:val="0"/>
      <w:marTop w:val="0"/>
      <w:marBottom w:val="0"/>
      <w:divBdr>
        <w:top w:val="none" w:sz="0" w:space="0" w:color="auto"/>
        <w:left w:val="none" w:sz="0" w:space="0" w:color="auto"/>
        <w:bottom w:val="none" w:sz="0" w:space="0" w:color="auto"/>
        <w:right w:val="none" w:sz="0" w:space="0" w:color="auto"/>
      </w:divBdr>
    </w:div>
    <w:div w:id="176476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sho.meti.go.jp/faq/faq/faq01_teigi.htm" TargetMode="External"/><Relationship Id="rId13" Type="http://schemas.openxmlformats.org/officeDocument/2006/relationships/hyperlink" Target="http://sbcx.saic.gov.c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msearch.uspto.gov/bin/gate.exe?f=searchss&amp;state=4807:zpyuud.1.1" TargetMode="External"/><Relationship Id="rId17" Type="http://schemas.openxmlformats.org/officeDocument/2006/relationships/hyperlink" Target="http://chizai-portal.jp/index.html" TargetMode="External"/><Relationship Id="rId2" Type="http://schemas.openxmlformats.org/officeDocument/2006/relationships/numbering" Target="numbering.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po.int/branddb/en/" TargetMode="External"/><Relationship Id="rId5" Type="http://schemas.openxmlformats.org/officeDocument/2006/relationships/webSettings" Target="webSettings.xml"/><Relationship Id="rId10" Type="http://schemas.openxmlformats.org/officeDocument/2006/relationships/hyperlink" Target="http://www.asean-tmview.org/tmview/welcom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jpo.go.jp/system/patent/pct/tesuryo/pct_kofu_shinsei.html" TargetMode="External"/><Relationship Id="rId14" Type="http://schemas.openxmlformats.org/officeDocument/2006/relationships/hyperlink" Target="http://chizai-portal.jp/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F33B0-2B52-48F7-907C-5FD0203ED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1397</Words>
  <Characters>7966</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9345</CharactersWithSpaces>
  <SharedDoc>false</SharedDoc>
  <HLinks>
    <vt:vector size="30" baseType="variant">
      <vt:variant>
        <vt:i4>8323148</vt:i4>
      </vt:variant>
      <vt:variant>
        <vt:i4>9</vt:i4>
      </vt:variant>
      <vt:variant>
        <vt:i4>0</vt:i4>
      </vt:variant>
      <vt:variant>
        <vt:i4>5</vt:i4>
      </vt:variant>
      <vt:variant>
        <vt:lpwstr>http://sbcx.saic.gov.cn:9080/tmois/wscxsy_getIndex.xhtml</vt:lpwstr>
      </vt:variant>
      <vt:variant>
        <vt:lpwstr/>
      </vt:variant>
      <vt:variant>
        <vt:i4>2687035</vt:i4>
      </vt:variant>
      <vt:variant>
        <vt:i4>6</vt:i4>
      </vt:variant>
      <vt:variant>
        <vt:i4>0</vt:i4>
      </vt:variant>
      <vt:variant>
        <vt:i4>5</vt:i4>
      </vt:variant>
      <vt:variant>
        <vt:lpwstr>http://tmsearch.uspto.gov/bin/gate.exe?f=tess&amp;state=4802:3ut358.1.1</vt:lpwstr>
      </vt:variant>
      <vt:variant>
        <vt:lpwstr/>
      </vt:variant>
      <vt:variant>
        <vt:i4>7995435</vt:i4>
      </vt:variant>
      <vt:variant>
        <vt:i4>3</vt:i4>
      </vt:variant>
      <vt:variant>
        <vt:i4>0</vt:i4>
      </vt:variant>
      <vt:variant>
        <vt:i4>5</vt:i4>
      </vt:variant>
      <vt:variant>
        <vt:lpwstr>http://www.wipo.int/branddb/en/</vt:lpwstr>
      </vt:variant>
      <vt:variant>
        <vt:lpwstr/>
      </vt:variant>
      <vt:variant>
        <vt:i4>3604535</vt:i4>
      </vt:variant>
      <vt:variant>
        <vt:i4>0</vt:i4>
      </vt:variant>
      <vt:variant>
        <vt:i4>0</vt:i4>
      </vt:variant>
      <vt:variant>
        <vt:i4>5</vt:i4>
      </vt:variant>
      <vt:variant>
        <vt:lpwstr>http://www.asean-tmview.org/tmview/welcome</vt:lpwstr>
      </vt:variant>
      <vt:variant>
        <vt:lpwstr/>
      </vt:variant>
      <vt:variant>
        <vt:i4>6422591</vt:i4>
      </vt:variant>
      <vt:variant>
        <vt:i4>0</vt:i4>
      </vt:variant>
      <vt:variant>
        <vt:i4>0</vt:i4>
      </vt:variant>
      <vt:variant>
        <vt:i4>5</vt:i4>
      </vt:variant>
      <vt:variant>
        <vt:lpwstr>http://chizai-portal.jp/index.html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2018-05-11T02:22:00Z</dcterms:created>
  <dcterms:modified xsi:type="dcterms:W3CDTF">2019-09-04T07:08:00Z</dcterms:modified>
</cp:coreProperties>
</file>